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4EA9" w14:textId="3557839E" w:rsidR="000B1E37" w:rsidRDefault="009F411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BA675" wp14:editId="660A5479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0DB409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5C07CBC" w14:textId="5C477492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332F84">
                              <w:rPr>
                                <w:b/>
                              </w:rPr>
                              <w:t>9</w:t>
                            </w:r>
                            <w:r w:rsidR="00B904A3">
                              <w:rPr>
                                <w:b/>
                              </w:rPr>
                              <w:t>7</w:t>
                            </w:r>
                          </w:p>
                          <w:p w14:paraId="547E0C5E" w14:textId="317119BC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32F84">
                              <w:rPr>
                                <w:b/>
                              </w:rPr>
                              <w:t>6.</w:t>
                            </w:r>
                            <w:r w:rsidR="009037DE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BA675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110DB409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5C07CBC" w14:textId="5C477492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332F84">
                        <w:rPr>
                          <w:b/>
                        </w:rPr>
                        <w:t>9</w:t>
                      </w:r>
                      <w:r w:rsidR="00B904A3">
                        <w:rPr>
                          <w:b/>
                        </w:rPr>
                        <w:t>7</w:t>
                      </w:r>
                    </w:p>
                    <w:p w14:paraId="547E0C5E" w14:textId="317119BC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32F84">
                        <w:rPr>
                          <w:b/>
                        </w:rPr>
                        <w:t>6.</w:t>
                      </w:r>
                      <w:r w:rsidR="009037DE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17CE808A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6825EB1F" w14:textId="77777777" w:rsidR="000B1E37" w:rsidRDefault="000B1E37"/>
    <w:p w14:paraId="11B9FEEC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27756479" w14:textId="46014827" w:rsidR="000B1E37" w:rsidRPr="005E116A" w:rsidRDefault="000B1E37" w:rsidP="0014297C">
      <w:pPr>
        <w:jc w:val="center"/>
        <w:rPr>
          <w:b/>
          <w:caps/>
          <w:color w:val="FF0000"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</w:t>
      </w:r>
      <w:r w:rsidR="00E83DBB">
        <w:rPr>
          <w:b/>
          <w:caps/>
        </w:rPr>
        <w:t>SUTIKIMO</w:t>
      </w:r>
      <w:r w:rsidR="00746E00">
        <w:rPr>
          <w:b/>
          <w:caps/>
        </w:rPr>
        <w:t xml:space="preserve"> </w:t>
      </w:r>
      <w:r w:rsidR="004A5CA8">
        <w:rPr>
          <w:b/>
          <w:caps/>
        </w:rPr>
        <w:t>REORGANIZUOTI PASVALIO R. KRINČINO ANTANO VIENAŽINDŽIO PROGIMNAZIJĄ</w:t>
      </w:r>
      <w:r w:rsidR="00A21812">
        <w:rPr>
          <w:b/>
          <w:caps/>
        </w:rPr>
        <w:t>,</w:t>
      </w:r>
      <w:r w:rsidR="004A5CA8">
        <w:rPr>
          <w:b/>
          <w:caps/>
        </w:rPr>
        <w:t xml:space="preserve"> JĄ PRIJUNGIANT PRIE PASVALIO LĖVENS PAGRINDINĖS MOKYKLOS</w:t>
      </w:r>
      <w:r w:rsidR="005E116A">
        <w:rPr>
          <w:b/>
          <w:caps/>
        </w:rPr>
        <w:t xml:space="preserve"> </w:t>
      </w:r>
    </w:p>
    <w:bookmarkEnd w:id="2"/>
    <w:p w14:paraId="5D9C4D66" w14:textId="77777777" w:rsidR="000B1E37" w:rsidRDefault="000B1E37" w:rsidP="0014297C">
      <w:pPr>
        <w:jc w:val="center"/>
      </w:pPr>
    </w:p>
    <w:p w14:paraId="50521AEB" w14:textId="26F8CA2E" w:rsidR="000B1E37" w:rsidRDefault="00676857" w:rsidP="0014297C">
      <w:pPr>
        <w:jc w:val="center"/>
      </w:pPr>
      <w:bookmarkStart w:id="3" w:name="Data"/>
      <w:r>
        <w:t>20</w:t>
      </w:r>
      <w:r w:rsidR="00CA44B3">
        <w:t>2</w:t>
      </w:r>
      <w:r w:rsidR="00DD331E">
        <w:t>3</w:t>
      </w:r>
      <w:r w:rsidR="000B1E37">
        <w:t xml:space="preserve"> m.</w:t>
      </w:r>
      <w:r w:rsidR="00145E62">
        <w:t xml:space="preserve"> </w:t>
      </w:r>
      <w:r w:rsidR="001853A7">
        <w:t>balandžio</w:t>
      </w:r>
      <w:r w:rsidR="00145E62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78DF938B" w14:textId="77777777" w:rsidR="000B1E37" w:rsidRDefault="000B1E37" w:rsidP="0014297C">
      <w:pPr>
        <w:jc w:val="center"/>
      </w:pPr>
      <w:r>
        <w:t>Pasvalys</w:t>
      </w:r>
    </w:p>
    <w:p w14:paraId="342C2419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1514F874" w14:textId="29D29FAF" w:rsidR="004A5CA8" w:rsidRPr="006D07AA" w:rsidRDefault="00B27258" w:rsidP="004A5CA8">
      <w:pPr>
        <w:jc w:val="both"/>
      </w:pPr>
      <w:r>
        <w:tab/>
      </w:r>
      <w:r w:rsidR="004A5CA8">
        <w:t>V</w:t>
      </w:r>
      <w:r w:rsidR="004A5CA8" w:rsidRPr="00C87127">
        <w:rPr>
          <w:color w:val="000000"/>
        </w:rPr>
        <w:t>adovaudamasi Lietuvos Respublikos vietos savivaldos įstatymo</w:t>
      </w:r>
      <w:r w:rsidR="004A5CA8" w:rsidRPr="00C87127">
        <w:rPr>
          <w:color w:val="0000FF"/>
        </w:rPr>
        <w:t xml:space="preserve"> </w:t>
      </w:r>
      <w:r w:rsidR="00A14847" w:rsidRPr="00E736B5">
        <w:t xml:space="preserve">15 straipsnio 2 dalies 16 punktu, </w:t>
      </w:r>
      <w:r w:rsidR="004A5CA8" w:rsidRPr="00C87127">
        <w:rPr>
          <w:color w:val="000000"/>
        </w:rPr>
        <w:t xml:space="preserve">16 straipsnio </w:t>
      </w:r>
      <w:r w:rsidR="00A14847">
        <w:rPr>
          <w:color w:val="000000"/>
        </w:rPr>
        <w:t xml:space="preserve">1 </w:t>
      </w:r>
      <w:r w:rsidR="00A14847" w:rsidRPr="00C87127">
        <w:rPr>
          <w:color w:val="000000"/>
        </w:rPr>
        <w:t>dali</w:t>
      </w:r>
      <w:r w:rsidR="00A14847">
        <w:rPr>
          <w:color w:val="000000"/>
        </w:rPr>
        <w:t>mi</w:t>
      </w:r>
      <w:r w:rsidR="004A5CA8">
        <w:rPr>
          <w:color w:val="000000"/>
        </w:rPr>
        <w:t xml:space="preserve">, </w:t>
      </w:r>
      <w:r w:rsidR="004A5CA8" w:rsidRPr="00C87127">
        <w:rPr>
          <w:color w:val="000000"/>
        </w:rPr>
        <w:t>Lietuvos Respublikos civilinio kodekso</w:t>
      </w:r>
      <w:r w:rsidR="004A5CA8" w:rsidRPr="00C87127">
        <w:rPr>
          <w:color w:val="0000FF"/>
        </w:rPr>
        <w:t xml:space="preserve"> </w:t>
      </w:r>
      <w:r w:rsidR="004A5CA8">
        <w:rPr>
          <w:color w:val="000000"/>
        </w:rPr>
        <w:t>2.96 straipsniu,</w:t>
      </w:r>
      <w:r w:rsidR="004A5CA8" w:rsidRPr="00C87127">
        <w:rPr>
          <w:color w:val="000000"/>
        </w:rPr>
        <w:t xml:space="preserve"> 2.97 straipsnio </w:t>
      </w:r>
      <w:r w:rsidR="00A14847">
        <w:rPr>
          <w:color w:val="000000"/>
        </w:rPr>
        <w:t>3</w:t>
      </w:r>
      <w:r w:rsidR="00A14847" w:rsidRPr="00C87127">
        <w:rPr>
          <w:color w:val="000000"/>
        </w:rPr>
        <w:t xml:space="preserve"> </w:t>
      </w:r>
      <w:r w:rsidR="004A5CA8" w:rsidRPr="00C87127">
        <w:rPr>
          <w:color w:val="000000"/>
        </w:rPr>
        <w:t xml:space="preserve">dalimi, 2.99 straipsnio 1 ir 2 dalimis, </w:t>
      </w:r>
      <w:r w:rsidR="004A5CA8" w:rsidRPr="00057E0F">
        <w:rPr>
          <w:color w:val="000000"/>
        </w:rPr>
        <w:t>2.101 ir 2.103 straipsniais,</w:t>
      </w:r>
      <w:r w:rsidR="004A5CA8" w:rsidRPr="00C87127">
        <w:rPr>
          <w:color w:val="0000FF"/>
        </w:rPr>
        <w:t xml:space="preserve"> </w:t>
      </w:r>
      <w:r w:rsidR="004A5CA8" w:rsidRPr="00C87127">
        <w:rPr>
          <w:color w:val="000000"/>
        </w:rPr>
        <w:t>Lietuvos Respublikos biudžetinių įstaigų įstatymo 4 straipsnio 3 dalies 4 punktu bei 14 straipsniu,</w:t>
      </w:r>
      <w:r w:rsidR="004A5CA8" w:rsidRPr="00C87127">
        <w:rPr>
          <w:color w:val="0070C0"/>
        </w:rPr>
        <w:t xml:space="preserve"> </w:t>
      </w:r>
      <w:r w:rsidR="004A5CA8" w:rsidRPr="00C87127">
        <w:rPr>
          <w:color w:val="000000"/>
        </w:rPr>
        <w:t>Lietuvos Respublikos švietimo įstatymo 44 straipsnio 2,</w:t>
      </w:r>
      <w:r w:rsidR="004A5CA8" w:rsidRPr="00C87127">
        <w:rPr>
          <w:color w:val="FF0000"/>
        </w:rPr>
        <w:t xml:space="preserve"> </w:t>
      </w:r>
      <w:r w:rsidR="004A5CA8" w:rsidRPr="00C87127">
        <w:rPr>
          <w:color w:val="000000"/>
        </w:rPr>
        <w:t xml:space="preserve">5 ir 6 dalimis, </w:t>
      </w:r>
      <w:r w:rsidR="00180F5B">
        <w:rPr>
          <w:color w:val="000000"/>
        </w:rPr>
        <w:t xml:space="preserve">įgyvendindama </w:t>
      </w:r>
      <w:r w:rsidR="004A5CA8" w:rsidRPr="00C87127">
        <w:rPr>
          <w:color w:val="000000"/>
          <w:szCs w:val="24"/>
        </w:rPr>
        <w:t>Mokyklų, vykdančių formaliojo švietimo programas, tinklo kūrimo taisyklių</w:t>
      </w:r>
      <w:r w:rsidR="004A5CA8">
        <w:rPr>
          <w:color w:val="000000"/>
          <w:szCs w:val="24"/>
        </w:rPr>
        <w:t>, patvirtintų</w:t>
      </w:r>
      <w:r w:rsidR="004A5CA8" w:rsidRPr="00C87127">
        <w:rPr>
          <w:color w:val="000000"/>
          <w:szCs w:val="24"/>
        </w:rPr>
        <w:t xml:space="preserve"> Lietuvos Respublikos Vyriausybės </w:t>
      </w:r>
      <w:smartTag w:uri="urn:schemas-microsoft-com:office:smarttags" w:element="metricconverter">
        <w:smartTagPr>
          <w:attr w:name="ProductID" w:val="2011 m"/>
        </w:smartTagPr>
        <w:r w:rsidR="004A5CA8" w:rsidRPr="00C87127">
          <w:rPr>
            <w:color w:val="000000"/>
            <w:szCs w:val="24"/>
          </w:rPr>
          <w:t>2011 m</w:t>
        </w:r>
      </w:smartTag>
      <w:r w:rsidR="004A5CA8" w:rsidRPr="00C87127">
        <w:rPr>
          <w:color w:val="000000"/>
          <w:szCs w:val="24"/>
        </w:rPr>
        <w:t>. birželio 29 d. nutarimu Nr.</w:t>
      </w:r>
      <w:r w:rsidR="00180F5B">
        <w:rPr>
          <w:color w:val="000000"/>
          <w:szCs w:val="24"/>
        </w:rPr>
        <w:t xml:space="preserve"> </w:t>
      </w:r>
      <w:r w:rsidR="004A5CA8" w:rsidRPr="00C87127">
        <w:rPr>
          <w:color w:val="000000"/>
          <w:szCs w:val="24"/>
        </w:rPr>
        <w:t xml:space="preserve">768 </w:t>
      </w:r>
      <w:r w:rsidR="004A5CA8">
        <w:rPr>
          <w:color w:val="000000"/>
          <w:szCs w:val="24"/>
        </w:rPr>
        <w:t xml:space="preserve">„Dėl </w:t>
      </w:r>
      <w:r w:rsidR="004A5CA8" w:rsidRPr="00C87127">
        <w:rPr>
          <w:color w:val="000000"/>
          <w:szCs w:val="24"/>
        </w:rPr>
        <w:t>Mokyklų, vykdančių formaliojo švietimo programas, tinklo kūrimo taisyklių</w:t>
      </w:r>
      <w:r w:rsidR="004A5CA8">
        <w:rPr>
          <w:color w:val="000000"/>
          <w:szCs w:val="24"/>
        </w:rPr>
        <w:t xml:space="preserve"> patvirtinimo“ (su visais aktualiais pakeitimais</w:t>
      </w:r>
      <w:r w:rsidR="004A5CA8" w:rsidRPr="00DD331E">
        <w:rPr>
          <w:color w:val="000000"/>
          <w:szCs w:val="24"/>
        </w:rPr>
        <w:t>)</w:t>
      </w:r>
      <w:r w:rsidR="00180F5B">
        <w:rPr>
          <w:color w:val="000000"/>
          <w:szCs w:val="24"/>
        </w:rPr>
        <w:t>,</w:t>
      </w:r>
      <w:r w:rsidR="004A5CA8" w:rsidRPr="00DD331E">
        <w:rPr>
          <w:color w:val="000000"/>
        </w:rPr>
        <w:t>9, 14 ir</w:t>
      </w:r>
      <w:r w:rsidR="004A5CA8" w:rsidRPr="00DD331E">
        <w:rPr>
          <w:color w:val="000000"/>
          <w:szCs w:val="24"/>
        </w:rPr>
        <w:t xml:space="preserve"> 21 </w:t>
      </w:r>
      <w:r w:rsidR="00180F5B" w:rsidRPr="00DD331E">
        <w:rPr>
          <w:color w:val="000000"/>
          <w:szCs w:val="24"/>
        </w:rPr>
        <w:t>punkt</w:t>
      </w:r>
      <w:r w:rsidR="00180F5B">
        <w:rPr>
          <w:color w:val="000000"/>
          <w:szCs w:val="24"/>
        </w:rPr>
        <w:t>u</w:t>
      </w:r>
      <w:r w:rsidR="00180F5B" w:rsidRPr="00DD331E">
        <w:rPr>
          <w:color w:val="000000"/>
          <w:szCs w:val="24"/>
        </w:rPr>
        <w:t>s</w:t>
      </w:r>
      <w:r w:rsidR="00180F5B" w:rsidRPr="00DD331E">
        <w:rPr>
          <w:szCs w:val="24"/>
        </w:rPr>
        <w:t xml:space="preserve"> </w:t>
      </w:r>
      <w:r w:rsidR="004A5CA8" w:rsidRPr="00DD331E">
        <w:rPr>
          <w:szCs w:val="24"/>
        </w:rPr>
        <w:t>ir</w:t>
      </w:r>
      <w:r w:rsidR="004A5CA8" w:rsidRPr="006E6C41">
        <w:rPr>
          <w:szCs w:val="24"/>
        </w:rPr>
        <w:t xml:space="preserve"> </w:t>
      </w:r>
      <w:r w:rsidR="006D07AA" w:rsidRPr="006D07AA">
        <w:rPr>
          <w:rStyle w:val="Emfaz"/>
          <w:i w:val="0"/>
          <w:iCs w:val="0"/>
        </w:rPr>
        <w:t>Pasvalio rajono savivaldybės bendrojo ugdymo mokyklų tinklo pertvarkos 2021–2025 metais bendrąjį planą</w:t>
      </w:r>
      <w:r w:rsidR="004A5CA8">
        <w:rPr>
          <w:color w:val="000000"/>
        </w:rPr>
        <w:t>, patvirtintą Pasvalio rajono savivaldybės tarybos 20</w:t>
      </w:r>
      <w:r w:rsidR="006D07AA">
        <w:rPr>
          <w:color w:val="000000"/>
        </w:rPr>
        <w:t>21</w:t>
      </w:r>
      <w:r w:rsidR="004A5CA8">
        <w:rPr>
          <w:color w:val="000000"/>
        </w:rPr>
        <w:t xml:space="preserve"> m. kovo 3</w:t>
      </w:r>
      <w:r w:rsidR="006D07AA">
        <w:rPr>
          <w:color w:val="000000"/>
        </w:rPr>
        <w:t>1</w:t>
      </w:r>
      <w:r w:rsidR="004A5CA8">
        <w:rPr>
          <w:color w:val="000000"/>
        </w:rPr>
        <w:t xml:space="preserve"> d. sprendimu Nr. T1-</w:t>
      </w:r>
      <w:r w:rsidR="006D07AA">
        <w:rPr>
          <w:color w:val="000000"/>
        </w:rPr>
        <w:t>61</w:t>
      </w:r>
      <w:r w:rsidR="004A5CA8">
        <w:rPr>
          <w:color w:val="000000"/>
        </w:rPr>
        <w:t xml:space="preserve"> ,,Dėl Pasvalio rajono savivaldybės bendrojo ugdymo mokyklų tinklo pertvarkos 20</w:t>
      </w:r>
      <w:r w:rsidR="006D07AA">
        <w:rPr>
          <w:color w:val="000000"/>
        </w:rPr>
        <w:t>21</w:t>
      </w:r>
      <w:r w:rsidR="004A5CA8">
        <w:rPr>
          <w:color w:val="000000"/>
        </w:rPr>
        <w:t>–202</w:t>
      </w:r>
      <w:r w:rsidR="006D07AA">
        <w:rPr>
          <w:color w:val="000000"/>
        </w:rPr>
        <w:t>5</w:t>
      </w:r>
      <w:r w:rsidR="004A5CA8">
        <w:rPr>
          <w:color w:val="000000"/>
        </w:rPr>
        <w:t xml:space="preserve"> metų bendrojo plano patvirtinimo“</w:t>
      </w:r>
      <w:r w:rsidR="006D07AA">
        <w:rPr>
          <w:color w:val="000000"/>
        </w:rPr>
        <w:t xml:space="preserve"> (su visais aktualiais pakeitimais)</w:t>
      </w:r>
      <w:r w:rsidR="004A5CA8">
        <w:rPr>
          <w:color w:val="000000"/>
        </w:rPr>
        <w:t xml:space="preserve">, Pasvalio r. </w:t>
      </w:r>
      <w:r w:rsidR="006D07AA">
        <w:rPr>
          <w:color w:val="000000"/>
        </w:rPr>
        <w:t>Krinčino Antano Vienažindžio progimnazijos</w:t>
      </w:r>
      <w:r w:rsidR="004A5CA8">
        <w:rPr>
          <w:color w:val="000000"/>
        </w:rPr>
        <w:t xml:space="preserve"> nuostatų, patvirtintų Pasvalio rajono savivaldybės tarybos </w:t>
      </w:r>
      <w:r w:rsidR="006D07AA">
        <w:t>2021 m. gegužės</w:t>
      </w:r>
      <w:r w:rsidR="006D07AA">
        <w:rPr>
          <w:color w:val="FF0000"/>
        </w:rPr>
        <w:t xml:space="preserve"> </w:t>
      </w:r>
      <w:r w:rsidR="006D07AA">
        <w:t xml:space="preserve">26 d. sprendimu Nr. T1-91 </w:t>
      </w:r>
      <w:r w:rsidR="004A5CA8">
        <w:rPr>
          <w:color w:val="000000"/>
        </w:rPr>
        <w:t xml:space="preserve">,,Dėl Pasvalio r. </w:t>
      </w:r>
      <w:r w:rsidR="006D07AA">
        <w:rPr>
          <w:color w:val="000000"/>
        </w:rPr>
        <w:t>Krinčino Antano Vienažindžio progimnazijos</w:t>
      </w:r>
      <w:r w:rsidR="004A5CA8">
        <w:rPr>
          <w:color w:val="000000"/>
        </w:rPr>
        <w:t xml:space="preserve"> nuostatų patvirtinimo“, 7</w:t>
      </w:r>
      <w:r w:rsidR="006D07AA">
        <w:rPr>
          <w:color w:val="000000"/>
        </w:rPr>
        <w:t>8</w:t>
      </w:r>
      <w:r w:rsidR="004A5CA8">
        <w:rPr>
          <w:color w:val="000000"/>
        </w:rPr>
        <w:t xml:space="preserve"> punkt</w:t>
      </w:r>
      <w:r w:rsidR="006D07AA">
        <w:rPr>
          <w:color w:val="000000"/>
        </w:rPr>
        <w:t>ą</w:t>
      </w:r>
      <w:r w:rsidR="004A5CA8">
        <w:rPr>
          <w:color w:val="000000"/>
        </w:rPr>
        <w:t>, Pasvalio Lėvens pagrindinės mokyklos nuostatų, patvirtintų Pasvalio rajono savivaldybės tarybos 2017 m. birželio 20 d. sprendimu Nr. T1-134 ,,Dėl Pasvalio Lėvens pagrindinės mokyklos nuostatų patvirtinimo“</w:t>
      </w:r>
      <w:r w:rsidR="006D07AA">
        <w:rPr>
          <w:color w:val="000000"/>
        </w:rPr>
        <w:t xml:space="preserve"> (su visais aktualiais pakeitimais)</w:t>
      </w:r>
      <w:r w:rsidR="004A5CA8">
        <w:rPr>
          <w:color w:val="000000"/>
        </w:rPr>
        <w:t>, 73 punkt</w:t>
      </w:r>
      <w:r w:rsidR="006D07AA">
        <w:rPr>
          <w:color w:val="000000"/>
        </w:rPr>
        <w:t xml:space="preserve">ą </w:t>
      </w:r>
      <w:r w:rsidR="004A5CA8">
        <w:rPr>
          <w:color w:val="000000"/>
        </w:rPr>
        <w:t xml:space="preserve">bei atsižvelgdama į </w:t>
      </w:r>
      <w:r w:rsidR="004A5CA8" w:rsidRPr="00E736B5">
        <w:rPr>
          <w:color w:val="000000"/>
        </w:rPr>
        <w:t xml:space="preserve">Pasvalio r. </w:t>
      </w:r>
      <w:r w:rsidR="006D07AA" w:rsidRPr="00E736B5">
        <w:rPr>
          <w:color w:val="000000"/>
        </w:rPr>
        <w:t>Krinčino Antano Vienažindžio progimnazijos</w:t>
      </w:r>
      <w:r w:rsidR="004A5CA8" w:rsidRPr="00E736B5">
        <w:rPr>
          <w:color w:val="000000"/>
        </w:rPr>
        <w:t xml:space="preserve"> tarybos 20</w:t>
      </w:r>
      <w:r w:rsidR="006D07AA" w:rsidRPr="00E736B5">
        <w:rPr>
          <w:color w:val="000000"/>
        </w:rPr>
        <w:t>2</w:t>
      </w:r>
      <w:r w:rsidR="00DD331E" w:rsidRPr="00E736B5">
        <w:rPr>
          <w:color w:val="000000"/>
        </w:rPr>
        <w:t>3</w:t>
      </w:r>
      <w:r w:rsidR="004A5CA8" w:rsidRPr="00E736B5">
        <w:rPr>
          <w:color w:val="000000"/>
        </w:rPr>
        <w:t xml:space="preserve"> m. </w:t>
      </w:r>
      <w:r w:rsidR="00E736B5" w:rsidRPr="00E736B5">
        <w:rPr>
          <w:color w:val="000000"/>
        </w:rPr>
        <w:t xml:space="preserve">balandžio 17 </w:t>
      </w:r>
      <w:r w:rsidR="004A5CA8" w:rsidRPr="00E736B5">
        <w:rPr>
          <w:color w:val="000000"/>
        </w:rPr>
        <w:t>d. posėdžio protokolą Nr</w:t>
      </w:r>
      <w:r w:rsidR="00E736B5" w:rsidRPr="00E736B5">
        <w:rPr>
          <w:color w:val="000000"/>
        </w:rPr>
        <w:t xml:space="preserve">. 2, </w:t>
      </w:r>
      <w:r w:rsidR="004A5CA8" w:rsidRPr="00252202">
        <w:rPr>
          <w:color w:val="000000"/>
        </w:rPr>
        <w:t>P</w:t>
      </w:r>
      <w:r w:rsidR="004A5CA8">
        <w:rPr>
          <w:color w:val="000000"/>
        </w:rPr>
        <w:t xml:space="preserve">asvalio rajono savivaldybės taryba </w:t>
      </w:r>
      <w:r w:rsidR="004A5CA8" w:rsidRPr="00045155">
        <w:rPr>
          <w:color w:val="000000"/>
          <w:spacing w:val="20"/>
        </w:rPr>
        <w:t>nusprendžia:</w:t>
      </w:r>
    </w:p>
    <w:p w14:paraId="608C3F00" w14:textId="0AABCE42" w:rsidR="004A5CA8" w:rsidRPr="00A54C2A" w:rsidRDefault="004A5CA8" w:rsidP="004A5CA8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 xml:space="preserve">1. Sutikti reorganizuoti iki </w:t>
      </w:r>
      <w:r w:rsidRPr="00DB34A1">
        <w:rPr>
          <w:rFonts w:eastAsiaTheme="majorEastAsia"/>
          <w:color w:val="000000"/>
          <w:szCs w:val="26"/>
        </w:rPr>
        <w:t>202</w:t>
      </w:r>
      <w:r w:rsidR="006D07AA" w:rsidRPr="00DB34A1">
        <w:rPr>
          <w:rFonts w:eastAsiaTheme="majorEastAsia"/>
          <w:color w:val="000000"/>
          <w:szCs w:val="26"/>
        </w:rPr>
        <w:t>3</w:t>
      </w:r>
      <w:r w:rsidRPr="00DB34A1">
        <w:rPr>
          <w:rFonts w:eastAsiaTheme="majorEastAsia"/>
          <w:color w:val="000000"/>
          <w:szCs w:val="26"/>
        </w:rPr>
        <w:t xml:space="preserve"> m. rugpjūčio 31 d.</w:t>
      </w:r>
      <w:r w:rsidRPr="00A54C2A">
        <w:rPr>
          <w:rFonts w:eastAsiaTheme="majorEastAsia"/>
          <w:color w:val="000000"/>
          <w:szCs w:val="26"/>
        </w:rPr>
        <w:t xml:space="preserve"> </w:t>
      </w:r>
      <w:r>
        <w:rPr>
          <w:rFonts w:eastAsiaTheme="majorEastAsia"/>
          <w:color w:val="000000"/>
          <w:szCs w:val="26"/>
        </w:rPr>
        <w:t xml:space="preserve">Pasvalio r. </w:t>
      </w:r>
      <w:r w:rsidR="006D07AA">
        <w:rPr>
          <w:rFonts w:eastAsiaTheme="majorEastAsia"/>
          <w:color w:val="000000"/>
          <w:szCs w:val="26"/>
        </w:rPr>
        <w:t>Krinčino Antano Vienažindžio progimnaziją</w:t>
      </w:r>
      <w:r>
        <w:rPr>
          <w:rFonts w:eastAsiaTheme="majorEastAsia"/>
          <w:color w:val="000000"/>
          <w:szCs w:val="26"/>
        </w:rPr>
        <w:t xml:space="preserve"> su </w:t>
      </w:r>
      <w:r w:rsidR="006D07AA">
        <w:rPr>
          <w:rFonts w:eastAsiaTheme="majorEastAsia"/>
          <w:color w:val="000000"/>
          <w:szCs w:val="26"/>
        </w:rPr>
        <w:t>Pajiešmenių</w:t>
      </w:r>
      <w:r>
        <w:rPr>
          <w:rFonts w:eastAsiaTheme="majorEastAsia"/>
          <w:color w:val="000000"/>
          <w:szCs w:val="26"/>
        </w:rPr>
        <w:t xml:space="preserve"> skyriumi</w:t>
      </w:r>
      <w:r w:rsidR="006D07AA">
        <w:rPr>
          <w:rFonts w:eastAsiaTheme="majorEastAsia"/>
          <w:color w:val="000000"/>
          <w:szCs w:val="26"/>
        </w:rPr>
        <w:t xml:space="preserve"> ir Gulbinėnų bei Raubonių daugiafunkciais centrais</w:t>
      </w:r>
      <w:r>
        <w:rPr>
          <w:rFonts w:eastAsiaTheme="majorEastAsia"/>
          <w:color w:val="000000"/>
          <w:szCs w:val="26"/>
        </w:rPr>
        <w:t xml:space="preserve">, </w:t>
      </w:r>
      <w:r w:rsidR="006D07AA">
        <w:rPr>
          <w:rFonts w:eastAsiaTheme="majorEastAsia"/>
          <w:color w:val="000000"/>
          <w:szCs w:val="26"/>
        </w:rPr>
        <w:t xml:space="preserve">prijungiant ją prie </w:t>
      </w:r>
      <w:r w:rsidRPr="00A54C2A">
        <w:rPr>
          <w:rFonts w:eastAsiaTheme="majorEastAsia"/>
          <w:color w:val="000000"/>
          <w:szCs w:val="26"/>
        </w:rPr>
        <w:t>Pasvalio Lėvens pagrindin</w:t>
      </w:r>
      <w:r w:rsidR="006D07AA">
        <w:rPr>
          <w:rFonts w:eastAsiaTheme="majorEastAsia"/>
          <w:color w:val="000000"/>
          <w:szCs w:val="26"/>
        </w:rPr>
        <w:t>ės</w:t>
      </w:r>
      <w:r w:rsidRPr="00A54C2A">
        <w:rPr>
          <w:rFonts w:eastAsiaTheme="majorEastAsia"/>
          <w:color w:val="000000"/>
          <w:szCs w:val="26"/>
        </w:rPr>
        <w:t xml:space="preserve"> mokykl</w:t>
      </w:r>
      <w:r w:rsidR="006D07AA">
        <w:rPr>
          <w:rFonts w:eastAsiaTheme="majorEastAsia"/>
          <w:color w:val="000000"/>
          <w:szCs w:val="26"/>
        </w:rPr>
        <w:t>os.</w:t>
      </w:r>
    </w:p>
    <w:p w14:paraId="7F59BA10" w14:textId="77777777" w:rsidR="004A5CA8" w:rsidRPr="00A54C2A" w:rsidRDefault="004A5CA8" w:rsidP="004A5CA8">
      <w:pPr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ab/>
        <w:t>2. Nustatyti, kad:</w:t>
      </w:r>
    </w:p>
    <w:p w14:paraId="3043FA90" w14:textId="77777777" w:rsidR="004A5CA8" w:rsidRPr="00A54C2A" w:rsidRDefault="004A5CA8" w:rsidP="004A5CA8">
      <w:pPr>
        <w:ind w:hanging="142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ab/>
      </w:r>
      <w:r>
        <w:rPr>
          <w:rFonts w:eastAsiaTheme="majorEastAsia"/>
          <w:color w:val="000000"/>
          <w:szCs w:val="26"/>
        </w:rPr>
        <w:tab/>
      </w:r>
      <w:r w:rsidRPr="00A54C2A">
        <w:rPr>
          <w:rFonts w:eastAsiaTheme="majorEastAsia"/>
          <w:color w:val="000000"/>
          <w:szCs w:val="26"/>
        </w:rPr>
        <w:t xml:space="preserve">2.1. reorganizavimo tikslas – optimizuoti </w:t>
      </w:r>
      <w:r>
        <w:rPr>
          <w:rFonts w:eastAsiaTheme="majorEastAsia"/>
          <w:color w:val="000000"/>
          <w:szCs w:val="26"/>
        </w:rPr>
        <w:t>Pasvalio rajono s</w:t>
      </w:r>
      <w:r w:rsidRPr="00A54C2A">
        <w:rPr>
          <w:rFonts w:eastAsiaTheme="majorEastAsia"/>
          <w:color w:val="000000"/>
          <w:szCs w:val="26"/>
        </w:rPr>
        <w:t xml:space="preserve">avivaldybės švietimo įstaigų tinklą, racionaliau panaudoti įstaigų </w:t>
      </w:r>
      <w:r>
        <w:rPr>
          <w:rFonts w:eastAsiaTheme="majorEastAsia"/>
          <w:color w:val="000000"/>
          <w:szCs w:val="26"/>
        </w:rPr>
        <w:t xml:space="preserve">ugdymo organizavimo ir </w:t>
      </w:r>
      <w:r w:rsidRPr="00A54C2A">
        <w:rPr>
          <w:rFonts w:eastAsiaTheme="majorEastAsia"/>
          <w:color w:val="000000"/>
          <w:szCs w:val="26"/>
        </w:rPr>
        <w:t>valdymo, mokymo</w:t>
      </w:r>
      <w:r>
        <w:rPr>
          <w:rFonts w:eastAsiaTheme="majorEastAsia"/>
          <w:color w:val="000000"/>
          <w:szCs w:val="26"/>
        </w:rPr>
        <w:t>, švietimo pagalbos bei</w:t>
      </w:r>
      <w:r w:rsidRPr="00A54C2A">
        <w:rPr>
          <w:rFonts w:eastAsiaTheme="majorEastAsia"/>
          <w:color w:val="000000"/>
          <w:szCs w:val="26"/>
        </w:rPr>
        <w:t xml:space="preserve"> aplinkos lėšas;</w:t>
      </w:r>
    </w:p>
    <w:p w14:paraId="097C638B" w14:textId="582FCE00" w:rsidR="006D07AA" w:rsidRDefault="004A5CA8" w:rsidP="004A5CA8">
      <w:pPr>
        <w:ind w:firstLine="720"/>
        <w:jc w:val="both"/>
      </w:pPr>
      <w:r w:rsidRPr="00A54C2A">
        <w:rPr>
          <w:rFonts w:eastAsiaTheme="majorEastAsia"/>
          <w:color w:val="000000"/>
          <w:szCs w:val="26"/>
        </w:rPr>
        <w:t>2.2. reorganizuojam</w:t>
      </w:r>
      <w:r w:rsidR="00EC18EE">
        <w:rPr>
          <w:rFonts w:eastAsiaTheme="majorEastAsia"/>
          <w:color w:val="000000"/>
          <w:szCs w:val="26"/>
        </w:rPr>
        <w:t>a</w:t>
      </w:r>
      <w:r w:rsidRPr="00A54C2A">
        <w:rPr>
          <w:rFonts w:eastAsiaTheme="majorEastAsia"/>
          <w:color w:val="000000"/>
          <w:szCs w:val="26"/>
        </w:rPr>
        <w:t xml:space="preserve"> biudžetinė įstaig</w:t>
      </w:r>
      <w:r w:rsidR="00EC18EE">
        <w:rPr>
          <w:rFonts w:eastAsiaTheme="majorEastAsia"/>
          <w:color w:val="000000"/>
          <w:szCs w:val="26"/>
        </w:rPr>
        <w:t xml:space="preserve">a – </w:t>
      </w:r>
      <w:r>
        <w:rPr>
          <w:rFonts w:eastAsiaTheme="majorEastAsia"/>
          <w:color w:val="000000"/>
          <w:szCs w:val="26"/>
        </w:rPr>
        <w:t xml:space="preserve">Pasvalio r. </w:t>
      </w:r>
      <w:r w:rsidR="006D07AA">
        <w:rPr>
          <w:rFonts w:eastAsiaTheme="majorEastAsia"/>
          <w:color w:val="000000"/>
          <w:szCs w:val="26"/>
        </w:rPr>
        <w:t xml:space="preserve">Krinčino Antano Vienažindžio progimnazija </w:t>
      </w:r>
      <w:r>
        <w:rPr>
          <w:rFonts w:eastAsiaTheme="majorEastAsia"/>
          <w:color w:val="000000"/>
          <w:szCs w:val="26"/>
        </w:rPr>
        <w:t xml:space="preserve"> </w:t>
      </w:r>
      <w:r w:rsidR="006D07AA" w:rsidRPr="00B96DCC">
        <w:t xml:space="preserve">(Pasvalio </w:t>
      </w:r>
      <w:smartTag w:uri="urn:schemas-microsoft-com:office:smarttags" w:element="PersonName">
        <w:r w:rsidR="006D07AA" w:rsidRPr="00B96DCC">
          <w:t>g.</w:t>
        </w:r>
      </w:smartTag>
      <w:r w:rsidR="006D07AA" w:rsidRPr="00B96DCC">
        <w:t xml:space="preserve"> 1, Krinčino mstl., LT-39463 Pasvalio r. Kodas – 19061749. Duomenys kaupiami ir saugomi Juridinių asmenų registre);</w:t>
      </w:r>
    </w:p>
    <w:p w14:paraId="31593AE6" w14:textId="4CA00A4C" w:rsidR="004A5CA8" w:rsidRPr="00A54C2A" w:rsidRDefault="004A5CA8" w:rsidP="00EC18EE">
      <w:pPr>
        <w:ind w:firstLine="720"/>
        <w:jc w:val="both"/>
        <w:rPr>
          <w:rFonts w:eastAsiaTheme="majorEastAsia"/>
          <w:color w:val="000000"/>
          <w:szCs w:val="26"/>
        </w:rPr>
      </w:pPr>
      <w:r w:rsidRPr="00A54C2A">
        <w:rPr>
          <w:rFonts w:eastAsiaTheme="majorEastAsia"/>
          <w:color w:val="000000"/>
          <w:szCs w:val="26"/>
        </w:rPr>
        <w:t>2.</w:t>
      </w:r>
      <w:r w:rsidR="00EC18EE">
        <w:rPr>
          <w:rFonts w:eastAsiaTheme="majorEastAsia"/>
          <w:color w:val="000000"/>
          <w:szCs w:val="26"/>
        </w:rPr>
        <w:t>3.</w:t>
      </w:r>
      <w:r w:rsidRPr="00A54C2A">
        <w:rPr>
          <w:rFonts w:eastAsiaTheme="majorEastAsia"/>
          <w:color w:val="000000"/>
          <w:szCs w:val="26"/>
        </w:rPr>
        <w:t xml:space="preserve"> reorganizavime dal</w:t>
      </w:r>
      <w:r>
        <w:rPr>
          <w:rFonts w:eastAsiaTheme="majorEastAsia"/>
          <w:color w:val="000000"/>
          <w:szCs w:val="26"/>
        </w:rPr>
        <w:t>yvaujan</w:t>
      </w:r>
      <w:r w:rsidR="006D07AA">
        <w:rPr>
          <w:rFonts w:eastAsiaTheme="majorEastAsia"/>
          <w:color w:val="000000"/>
          <w:szCs w:val="26"/>
        </w:rPr>
        <w:t xml:space="preserve">ti </w:t>
      </w:r>
      <w:r>
        <w:rPr>
          <w:rFonts w:eastAsiaTheme="majorEastAsia"/>
          <w:color w:val="000000"/>
          <w:szCs w:val="26"/>
        </w:rPr>
        <w:t>biudžetinė įstaig</w:t>
      </w:r>
      <w:r w:rsidR="006D07AA">
        <w:rPr>
          <w:rFonts w:eastAsiaTheme="majorEastAsia"/>
          <w:color w:val="000000"/>
          <w:szCs w:val="26"/>
        </w:rPr>
        <w:t>a</w:t>
      </w:r>
      <w:r w:rsidR="00EC18EE">
        <w:rPr>
          <w:rFonts w:eastAsiaTheme="majorEastAsia"/>
          <w:color w:val="000000"/>
          <w:szCs w:val="26"/>
        </w:rPr>
        <w:t xml:space="preserve"> –</w:t>
      </w:r>
      <w:r w:rsidR="00EC18EE" w:rsidRPr="00EC18EE">
        <w:rPr>
          <w:rFonts w:eastAsiaTheme="majorEastAsia"/>
          <w:color w:val="000000"/>
          <w:szCs w:val="26"/>
        </w:rPr>
        <w:t xml:space="preserve"> </w:t>
      </w:r>
      <w:r w:rsidR="00EC18EE">
        <w:rPr>
          <w:rFonts w:eastAsiaTheme="majorEastAsia"/>
          <w:color w:val="000000"/>
          <w:szCs w:val="26"/>
        </w:rPr>
        <w:t>Pasvalio Lėvens pagrindinė mokykla</w:t>
      </w:r>
      <w:r w:rsidR="00EC18EE" w:rsidRPr="00A54C2A">
        <w:rPr>
          <w:spacing w:val="6"/>
        </w:rPr>
        <w:t xml:space="preserve"> </w:t>
      </w:r>
      <w:r w:rsidR="00EC18EE">
        <w:rPr>
          <w:spacing w:val="6"/>
        </w:rPr>
        <w:t>(</w:t>
      </w:r>
      <w:r w:rsidR="00EC18EE" w:rsidRPr="00A54C2A">
        <w:rPr>
          <w:rFonts w:eastAsiaTheme="majorEastAsia"/>
          <w:color w:val="000000"/>
          <w:szCs w:val="26"/>
        </w:rPr>
        <w:t>Kalno g. 34, LT-39121 Pasvalys</w:t>
      </w:r>
      <w:r w:rsidR="00EC18EE">
        <w:rPr>
          <w:rFonts w:eastAsiaTheme="majorEastAsia"/>
          <w:color w:val="000000"/>
          <w:szCs w:val="26"/>
        </w:rPr>
        <w:t xml:space="preserve">. Kodas – </w:t>
      </w:r>
      <w:r w:rsidR="00EC18EE" w:rsidRPr="00A54C2A">
        <w:rPr>
          <w:rFonts w:eastAsiaTheme="majorEastAsia"/>
          <w:color w:val="000000"/>
          <w:szCs w:val="26"/>
        </w:rPr>
        <w:t>290615290</w:t>
      </w:r>
      <w:r w:rsidR="00EC18EE">
        <w:rPr>
          <w:rFonts w:eastAsiaTheme="majorEastAsia"/>
          <w:color w:val="000000"/>
          <w:szCs w:val="26"/>
        </w:rPr>
        <w:t xml:space="preserve">. </w:t>
      </w:r>
      <w:r w:rsidR="00EC18EE" w:rsidRPr="00B06626">
        <w:rPr>
          <w:color w:val="000000"/>
          <w:szCs w:val="24"/>
        </w:rPr>
        <w:t xml:space="preserve">Duomenys </w:t>
      </w:r>
      <w:r w:rsidR="00EC18EE" w:rsidRPr="006A6B84">
        <w:rPr>
          <w:szCs w:val="24"/>
        </w:rPr>
        <w:t>kaupiami ir saugomi Juridinių asmenų registre</w:t>
      </w:r>
      <w:r w:rsidR="00EC18EE">
        <w:rPr>
          <w:rFonts w:eastAsiaTheme="majorEastAsia"/>
          <w:color w:val="000000"/>
          <w:szCs w:val="26"/>
        </w:rPr>
        <w:t>)</w:t>
      </w:r>
      <w:r w:rsidR="007F185E">
        <w:rPr>
          <w:rFonts w:eastAsiaTheme="majorEastAsia"/>
          <w:color w:val="000000"/>
          <w:szCs w:val="26"/>
        </w:rPr>
        <w:t>;</w:t>
      </w:r>
    </w:p>
    <w:p w14:paraId="473548CB" w14:textId="32B7F27B" w:rsidR="004A5CA8" w:rsidRDefault="004A5CA8" w:rsidP="004A5CA8">
      <w:pPr>
        <w:ind w:firstLine="720"/>
        <w:jc w:val="both"/>
        <w:rPr>
          <w:szCs w:val="24"/>
          <w:lang w:eastAsia="ar-SA"/>
        </w:rPr>
      </w:pPr>
      <w:r w:rsidRPr="008B7F4A">
        <w:rPr>
          <w:szCs w:val="24"/>
          <w:lang w:eastAsia="ar-SA"/>
        </w:rPr>
        <w:t>2.</w:t>
      </w:r>
      <w:r w:rsidR="00EC18EE">
        <w:rPr>
          <w:szCs w:val="24"/>
          <w:lang w:eastAsia="ar-SA"/>
        </w:rPr>
        <w:t>4</w:t>
      </w:r>
      <w:r w:rsidRPr="008B7F4A">
        <w:rPr>
          <w:szCs w:val="24"/>
          <w:lang w:eastAsia="ar-SA"/>
        </w:rPr>
        <w:t xml:space="preserve">. reorganizavimo būdas </w:t>
      </w:r>
      <w:r>
        <w:rPr>
          <w:szCs w:val="24"/>
          <w:lang w:eastAsia="ar-SA"/>
        </w:rPr>
        <w:t>–</w:t>
      </w:r>
      <w:r w:rsidRPr="008B7F4A">
        <w:rPr>
          <w:szCs w:val="24"/>
          <w:lang w:eastAsia="ar-SA"/>
        </w:rPr>
        <w:t xml:space="preserve"> </w:t>
      </w:r>
      <w:r w:rsidR="00EC18EE">
        <w:rPr>
          <w:szCs w:val="24"/>
          <w:lang w:eastAsia="ar-SA"/>
        </w:rPr>
        <w:t>prijungimas</w:t>
      </w:r>
      <w:r w:rsidR="007F185E">
        <w:rPr>
          <w:szCs w:val="24"/>
          <w:lang w:eastAsia="ar-SA"/>
        </w:rPr>
        <w:t>;</w:t>
      </w:r>
    </w:p>
    <w:p w14:paraId="5ED750FD" w14:textId="685DEEA9" w:rsidR="004A5CA8" w:rsidRPr="008B7F4A" w:rsidRDefault="004A5CA8" w:rsidP="00EC18EE">
      <w:pPr>
        <w:ind w:firstLine="720"/>
        <w:jc w:val="both"/>
        <w:rPr>
          <w:szCs w:val="24"/>
          <w:lang w:eastAsia="ar-SA"/>
        </w:rPr>
      </w:pPr>
      <w:r w:rsidRPr="008B7F4A">
        <w:rPr>
          <w:szCs w:val="24"/>
          <w:lang w:eastAsia="ar-SA"/>
        </w:rPr>
        <w:t>2.</w:t>
      </w:r>
      <w:r w:rsidR="00EC18EE">
        <w:rPr>
          <w:szCs w:val="24"/>
          <w:lang w:eastAsia="ar-SA"/>
        </w:rPr>
        <w:t>5</w:t>
      </w:r>
      <w:r w:rsidRPr="008B7F4A">
        <w:rPr>
          <w:szCs w:val="24"/>
          <w:lang w:eastAsia="ar-SA"/>
        </w:rPr>
        <w:t>. po reorganizavimo veiklą tęsian</w:t>
      </w:r>
      <w:r w:rsidR="00EC18EE">
        <w:rPr>
          <w:szCs w:val="24"/>
          <w:lang w:eastAsia="ar-SA"/>
        </w:rPr>
        <w:t>ti</w:t>
      </w:r>
      <w:r w:rsidRPr="008B7F4A">
        <w:rPr>
          <w:szCs w:val="24"/>
          <w:lang w:eastAsia="ar-SA"/>
        </w:rPr>
        <w:t xml:space="preserve"> ir visas reorganizuojamos įstaigos teises ir pareigas periman</w:t>
      </w:r>
      <w:r w:rsidR="00EC18EE">
        <w:rPr>
          <w:szCs w:val="24"/>
          <w:lang w:eastAsia="ar-SA"/>
        </w:rPr>
        <w:t>ti</w:t>
      </w:r>
      <w:r w:rsidRPr="008B7F4A">
        <w:rPr>
          <w:szCs w:val="24"/>
          <w:lang w:eastAsia="ar-SA"/>
        </w:rPr>
        <w:t xml:space="preserve"> biudžetinė įstaig</w:t>
      </w:r>
      <w:r w:rsidR="00EC18EE">
        <w:rPr>
          <w:szCs w:val="24"/>
          <w:lang w:eastAsia="ar-SA"/>
        </w:rPr>
        <w:t xml:space="preserve">a – </w:t>
      </w:r>
      <w:r>
        <w:rPr>
          <w:szCs w:val="24"/>
          <w:lang w:eastAsia="ar-SA"/>
        </w:rPr>
        <w:t>Pasvalio Lėvens pagrindinė</w:t>
      </w:r>
      <w:r w:rsidRPr="008B7F4A">
        <w:rPr>
          <w:szCs w:val="24"/>
          <w:lang w:eastAsia="ar-SA"/>
        </w:rPr>
        <w:t xml:space="preserve"> mokykla</w:t>
      </w:r>
      <w:r>
        <w:rPr>
          <w:szCs w:val="24"/>
          <w:lang w:eastAsia="ar-SA"/>
        </w:rPr>
        <w:t>, turinti šiuos struktūrinius padalinius:</w:t>
      </w:r>
      <w:r w:rsidRPr="00B06626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 xml:space="preserve">Daujėnų skyrių, </w:t>
      </w:r>
      <w:r w:rsidR="00EC18EE" w:rsidRPr="00E736B5">
        <w:rPr>
          <w:szCs w:val="24"/>
          <w:lang w:eastAsia="ar-SA"/>
        </w:rPr>
        <w:t>Krinčino</w:t>
      </w:r>
      <w:r w:rsidR="00EC18EE">
        <w:rPr>
          <w:szCs w:val="24"/>
          <w:lang w:eastAsia="ar-SA"/>
        </w:rPr>
        <w:t xml:space="preserve"> skyrių, Pajiešmenių skyrių, </w:t>
      </w:r>
      <w:r>
        <w:rPr>
          <w:szCs w:val="24"/>
          <w:lang w:eastAsia="ar-SA"/>
        </w:rPr>
        <w:t xml:space="preserve">Ustukių skyrių, </w:t>
      </w:r>
      <w:r w:rsidR="00EC18EE">
        <w:rPr>
          <w:szCs w:val="24"/>
          <w:lang w:eastAsia="ar-SA"/>
        </w:rPr>
        <w:t xml:space="preserve">Gulbinėnų daugiafunkcį centrą, Raubonių daugiafunkcį centrą, </w:t>
      </w:r>
      <w:r>
        <w:rPr>
          <w:szCs w:val="24"/>
          <w:lang w:eastAsia="ar-SA"/>
        </w:rPr>
        <w:t>Žilpamūšio daugiafunkcį centrą.</w:t>
      </w:r>
      <w:r w:rsidRPr="008B7F4A">
        <w:rPr>
          <w:szCs w:val="24"/>
          <w:lang w:eastAsia="ar-SA"/>
        </w:rPr>
        <w:t xml:space="preserve"> Teisinė forma –</w:t>
      </w:r>
      <w:r w:rsidR="00EC18EE">
        <w:rPr>
          <w:szCs w:val="24"/>
          <w:lang w:eastAsia="ar-SA"/>
        </w:rPr>
        <w:t xml:space="preserve"> </w:t>
      </w:r>
      <w:r w:rsidRPr="008B7F4A">
        <w:rPr>
          <w:szCs w:val="24"/>
          <w:lang w:eastAsia="ar-SA"/>
        </w:rPr>
        <w:t xml:space="preserve">biudžetinė įstaiga. </w:t>
      </w:r>
      <w:r w:rsidRPr="008B7F4A">
        <w:rPr>
          <w:color w:val="000000"/>
          <w:szCs w:val="24"/>
          <w:lang w:eastAsia="ar-SA"/>
        </w:rPr>
        <w:t xml:space="preserve">Buveinė – </w:t>
      </w:r>
      <w:r w:rsidRPr="00A54C2A">
        <w:rPr>
          <w:rFonts w:eastAsiaTheme="majorEastAsia"/>
          <w:color w:val="000000"/>
          <w:szCs w:val="26"/>
        </w:rPr>
        <w:t>Kalno g. 34, LT-39121 Pasvalys</w:t>
      </w:r>
      <w:r>
        <w:rPr>
          <w:rFonts w:eastAsiaTheme="majorEastAsia"/>
          <w:color w:val="000000"/>
          <w:szCs w:val="26"/>
        </w:rPr>
        <w:t xml:space="preserve">. Kodas – </w:t>
      </w:r>
      <w:r w:rsidRPr="00A54C2A">
        <w:rPr>
          <w:rFonts w:eastAsiaTheme="majorEastAsia"/>
          <w:color w:val="000000"/>
          <w:szCs w:val="26"/>
        </w:rPr>
        <w:t>290615290</w:t>
      </w:r>
      <w:r w:rsidRPr="008B7F4A">
        <w:rPr>
          <w:color w:val="000000"/>
          <w:szCs w:val="24"/>
          <w:lang w:eastAsia="ar-SA"/>
        </w:rPr>
        <w:t xml:space="preserve">. </w:t>
      </w:r>
      <w:r w:rsidRPr="008B7F4A">
        <w:rPr>
          <w:szCs w:val="24"/>
          <w:lang w:eastAsia="ar-SA"/>
        </w:rPr>
        <w:t xml:space="preserve">Mokykla vykdys </w:t>
      </w:r>
      <w:r>
        <w:rPr>
          <w:szCs w:val="24"/>
          <w:lang w:eastAsia="ar-SA"/>
        </w:rPr>
        <w:t xml:space="preserve">ikimokyklinio, </w:t>
      </w:r>
      <w:r w:rsidRPr="008B7F4A">
        <w:rPr>
          <w:szCs w:val="24"/>
          <w:lang w:eastAsia="ar-SA"/>
        </w:rPr>
        <w:t xml:space="preserve">priešmokyklinio, pradinio, pagrindinio ugdymo programas bei </w:t>
      </w:r>
      <w:r w:rsidRPr="008B7F4A">
        <w:rPr>
          <w:szCs w:val="24"/>
        </w:rPr>
        <w:t xml:space="preserve">vaikų neformalųjį švietimą, </w:t>
      </w:r>
      <w:r w:rsidRPr="008B7F4A">
        <w:rPr>
          <w:szCs w:val="24"/>
          <w:lang w:eastAsia="ar-SA"/>
        </w:rPr>
        <w:t>įgyvendins Lietuvos Respublikos švietimo įstatyme ir kituose teisės aktuose</w:t>
      </w:r>
      <w:r w:rsidRPr="008B7F4A">
        <w:rPr>
          <w:color w:val="000000"/>
          <w:szCs w:val="24"/>
          <w:lang w:eastAsia="ar-SA"/>
        </w:rPr>
        <w:t xml:space="preserve"> nustatytas funkcijas</w:t>
      </w:r>
      <w:r>
        <w:rPr>
          <w:color w:val="000000"/>
          <w:szCs w:val="24"/>
          <w:lang w:eastAsia="ar-SA"/>
        </w:rPr>
        <w:t>.</w:t>
      </w:r>
    </w:p>
    <w:p w14:paraId="054ADC98" w14:textId="25BC1018" w:rsidR="004A5CA8" w:rsidRDefault="007F185E" w:rsidP="004A5CA8">
      <w:pPr>
        <w:tabs>
          <w:tab w:val="left" w:pos="709"/>
        </w:tabs>
        <w:ind w:firstLine="720"/>
        <w:jc w:val="both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lastRenderedPageBreak/>
        <w:t>Biudžetinių įstaigų</w:t>
      </w:r>
      <w:r w:rsidRPr="008B7F4A">
        <w:rPr>
          <w:color w:val="000000"/>
          <w:szCs w:val="24"/>
          <w:lang w:eastAsia="ar-SA"/>
        </w:rPr>
        <w:t xml:space="preserve"> </w:t>
      </w:r>
      <w:r w:rsidR="004A5CA8" w:rsidRPr="008B7F4A">
        <w:rPr>
          <w:color w:val="000000"/>
          <w:szCs w:val="24"/>
          <w:lang w:eastAsia="ar-SA"/>
        </w:rPr>
        <w:t xml:space="preserve">savininkas </w:t>
      </w:r>
      <w:r w:rsidR="004A5CA8">
        <w:rPr>
          <w:color w:val="000000"/>
          <w:szCs w:val="24"/>
          <w:lang w:eastAsia="ar-SA"/>
        </w:rPr>
        <w:t>–</w:t>
      </w:r>
      <w:r w:rsidR="004A5CA8" w:rsidRPr="008B7F4A">
        <w:rPr>
          <w:color w:val="000000"/>
          <w:szCs w:val="24"/>
          <w:lang w:eastAsia="ar-SA"/>
        </w:rPr>
        <w:t xml:space="preserve"> </w:t>
      </w:r>
      <w:r w:rsidR="004A5CA8">
        <w:rPr>
          <w:color w:val="000000"/>
          <w:szCs w:val="24"/>
          <w:lang w:eastAsia="ar-SA"/>
        </w:rPr>
        <w:t>Pasvalio</w:t>
      </w:r>
      <w:r w:rsidR="004A5CA8" w:rsidRPr="008B7F4A">
        <w:rPr>
          <w:color w:val="000000"/>
          <w:szCs w:val="24"/>
          <w:lang w:eastAsia="ar-SA"/>
        </w:rPr>
        <w:t xml:space="preserve"> rajono savivaldybė</w:t>
      </w:r>
      <w:r>
        <w:rPr>
          <w:color w:val="000000"/>
          <w:szCs w:val="24"/>
          <w:lang w:eastAsia="ar-SA"/>
        </w:rPr>
        <w:t xml:space="preserve">, </w:t>
      </w:r>
      <w:r w:rsidR="004A5CA8" w:rsidRPr="008B7F4A">
        <w:rPr>
          <w:color w:val="000000"/>
          <w:szCs w:val="24"/>
          <w:lang w:eastAsia="ar-SA"/>
        </w:rPr>
        <w:t xml:space="preserve">savininko teises ir pareigas įgyvendinanti institucija </w:t>
      </w:r>
      <w:r w:rsidR="004A5CA8">
        <w:rPr>
          <w:color w:val="000000"/>
          <w:szCs w:val="24"/>
          <w:lang w:eastAsia="ar-SA"/>
        </w:rPr>
        <w:t>–</w:t>
      </w:r>
      <w:r w:rsidR="004A5CA8" w:rsidRPr="008B7F4A">
        <w:rPr>
          <w:color w:val="000000"/>
          <w:szCs w:val="24"/>
          <w:lang w:eastAsia="ar-SA"/>
        </w:rPr>
        <w:t xml:space="preserve"> </w:t>
      </w:r>
      <w:r w:rsidR="004A5CA8">
        <w:rPr>
          <w:color w:val="000000"/>
          <w:szCs w:val="24"/>
          <w:lang w:eastAsia="ar-SA"/>
        </w:rPr>
        <w:t>Pasvalio</w:t>
      </w:r>
      <w:r w:rsidR="004A5CA8" w:rsidRPr="008B7F4A">
        <w:rPr>
          <w:color w:val="000000"/>
          <w:szCs w:val="24"/>
          <w:lang w:eastAsia="ar-SA"/>
        </w:rPr>
        <w:t xml:space="preserve"> rajono savivaldybės taryba</w:t>
      </w:r>
      <w:r w:rsidR="00860ED8">
        <w:rPr>
          <w:color w:val="000000"/>
          <w:szCs w:val="24"/>
          <w:lang w:eastAsia="ar-SA"/>
        </w:rPr>
        <w:t>;</w:t>
      </w:r>
    </w:p>
    <w:p w14:paraId="4C9E5DB9" w14:textId="5EAAF1B5" w:rsidR="004A5CA8" w:rsidRDefault="004A5CA8" w:rsidP="007F185E">
      <w:pPr>
        <w:ind w:firstLine="720"/>
        <w:jc w:val="both"/>
        <w:rPr>
          <w:color w:val="000000"/>
          <w:szCs w:val="24"/>
          <w:lang w:eastAsia="ar-SA"/>
        </w:rPr>
      </w:pPr>
      <w:r w:rsidRPr="008B7F4A">
        <w:rPr>
          <w:color w:val="000000"/>
          <w:szCs w:val="24"/>
          <w:lang w:eastAsia="ar-SA"/>
        </w:rPr>
        <w:t>2.</w:t>
      </w:r>
      <w:r w:rsidR="00EC18EE">
        <w:rPr>
          <w:color w:val="000000"/>
          <w:szCs w:val="24"/>
          <w:lang w:eastAsia="ar-SA"/>
        </w:rPr>
        <w:t>6</w:t>
      </w:r>
      <w:r w:rsidRPr="008B7F4A">
        <w:rPr>
          <w:color w:val="000000"/>
          <w:szCs w:val="24"/>
          <w:lang w:eastAsia="ar-SA"/>
        </w:rPr>
        <w:t xml:space="preserve">. </w:t>
      </w:r>
      <w:r w:rsidR="007F185E">
        <w:rPr>
          <w:color w:val="000000"/>
          <w:szCs w:val="24"/>
          <w:lang w:eastAsia="ar-SA"/>
        </w:rPr>
        <w:t>p</w:t>
      </w:r>
      <w:r>
        <w:rPr>
          <w:color w:val="000000"/>
          <w:szCs w:val="24"/>
          <w:lang w:eastAsia="ar-SA"/>
        </w:rPr>
        <w:t xml:space="preserve">o reorganizavimo Pasvalio r. </w:t>
      </w:r>
      <w:r w:rsidR="00EC18EE">
        <w:rPr>
          <w:color w:val="000000"/>
          <w:szCs w:val="24"/>
          <w:lang w:eastAsia="ar-SA"/>
        </w:rPr>
        <w:t>Krinčino Antano Vienažindžio progimnazija</w:t>
      </w:r>
      <w:r>
        <w:rPr>
          <w:color w:val="000000"/>
          <w:szCs w:val="24"/>
          <w:lang w:eastAsia="ar-SA"/>
        </w:rPr>
        <w:t xml:space="preserve"> baigia veiklą kaip juridinis asmuo nuo jo išregistravimo </w:t>
      </w:r>
      <w:r w:rsidRPr="008B7F4A">
        <w:rPr>
          <w:color w:val="000000"/>
          <w:szCs w:val="24"/>
          <w:lang w:eastAsia="ar-SA"/>
        </w:rPr>
        <w:t>iš Juridinių asmenų registro</w:t>
      </w:r>
      <w:r>
        <w:rPr>
          <w:color w:val="000000"/>
          <w:szCs w:val="24"/>
          <w:lang w:eastAsia="ar-SA"/>
        </w:rPr>
        <w:t xml:space="preserve">, bet ne </w:t>
      </w:r>
      <w:r>
        <w:t xml:space="preserve">vėliau kaip </w:t>
      </w:r>
      <w:r w:rsidRPr="00DB34A1">
        <w:t>202</w:t>
      </w:r>
      <w:r w:rsidR="00EC18EE" w:rsidRPr="00DB34A1">
        <w:t>3</w:t>
      </w:r>
      <w:r w:rsidRPr="00DB34A1">
        <w:t xml:space="preserve"> m. rugpjūčio 31 d.</w:t>
      </w:r>
    </w:p>
    <w:p w14:paraId="727E5646" w14:textId="405E5466" w:rsidR="004A5CA8" w:rsidRPr="008B7F4A" w:rsidRDefault="004A5CA8" w:rsidP="00E736B5">
      <w:pPr>
        <w:ind w:firstLine="720"/>
        <w:jc w:val="both"/>
        <w:rPr>
          <w:color w:val="000000"/>
        </w:rPr>
      </w:pPr>
      <w:r w:rsidRPr="008B7F4A">
        <w:rPr>
          <w:color w:val="000000"/>
          <w:szCs w:val="24"/>
        </w:rPr>
        <w:t>3. Įpareigoti</w:t>
      </w:r>
      <w:r w:rsidRPr="008B7F4A">
        <w:rPr>
          <w:color w:val="000000"/>
        </w:rPr>
        <w:t xml:space="preserve"> </w:t>
      </w:r>
      <w:r>
        <w:rPr>
          <w:color w:val="000000"/>
        </w:rPr>
        <w:t xml:space="preserve">Pasvalio r. </w:t>
      </w:r>
      <w:r w:rsidR="00EC18EE">
        <w:rPr>
          <w:color w:val="000000"/>
        </w:rPr>
        <w:t xml:space="preserve">Krinčino Antano Vienažindžio progimnazijos ir </w:t>
      </w:r>
      <w:r>
        <w:rPr>
          <w:color w:val="000000"/>
        </w:rPr>
        <w:t>Pasvalio Lėvens pagrindin</w:t>
      </w:r>
      <w:r w:rsidR="00EC18EE">
        <w:rPr>
          <w:color w:val="000000"/>
        </w:rPr>
        <w:t>ės</w:t>
      </w:r>
      <w:r>
        <w:rPr>
          <w:color w:val="000000"/>
        </w:rPr>
        <w:t xml:space="preserve"> mokykl</w:t>
      </w:r>
      <w:r w:rsidR="00EC18EE">
        <w:rPr>
          <w:color w:val="000000"/>
        </w:rPr>
        <w:t>os</w:t>
      </w:r>
      <w:r>
        <w:rPr>
          <w:color w:val="000000"/>
        </w:rPr>
        <w:t xml:space="preserve"> </w:t>
      </w:r>
      <w:r w:rsidRPr="008B7F4A">
        <w:rPr>
          <w:color w:val="000000"/>
        </w:rPr>
        <w:t>direktorius:</w:t>
      </w:r>
    </w:p>
    <w:p w14:paraId="73C0B3FD" w14:textId="4D1E1D2A" w:rsidR="004A5CA8" w:rsidRPr="008B7F4A" w:rsidRDefault="004A5CA8" w:rsidP="00E736B5">
      <w:pPr>
        <w:pStyle w:val="Antrat2"/>
        <w:spacing w:before="0"/>
        <w:ind w:firstLine="720"/>
        <w:jc w:val="both"/>
        <w:rPr>
          <w:rFonts w:ascii="Times New Roman" w:hAnsi="Times New Roman" w:cs="Times New Roman"/>
          <w:color w:val="auto"/>
          <w:sz w:val="24"/>
        </w:rPr>
      </w:pPr>
      <w:r w:rsidRPr="008B7F4A">
        <w:rPr>
          <w:rFonts w:ascii="Times New Roman" w:hAnsi="Times New Roman" w:cs="Times New Roman"/>
          <w:color w:val="auto"/>
          <w:sz w:val="24"/>
        </w:rPr>
        <w:t>3.1. Lietuvos Respublikos</w:t>
      </w:r>
      <w:r>
        <w:rPr>
          <w:rFonts w:ascii="Times New Roman" w:hAnsi="Times New Roman" w:cs="Times New Roman"/>
          <w:color w:val="auto"/>
          <w:sz w:val="24"/>
        </w:rPr>
        <w:t xml:space="preserve"> c</w:t>
      </w:r>
      <w:r w:rsidRPr="008B7F4A">
        <w:rPr>
          <w:rFonts w:ascii="Times New Roman" w:hAnsi="Times New Roman" w:cs="Times New Roman"/>
          <w:color w:val="auto"/>
          <w:sz w:val="24"/>
        </w:rPr>
        <w:t>ivilinio kodekso nustatyta tvarka iki 20</w:t>
      </w:r>
      <w:r>
        <w:rPr>
          <w:rFonts w:ascii="Times New Roman" w:hAnsi="Times New Roman" w:cs="Times New Roman"/>
          <w:color w:val="auto"/>
          <w:sz w:val="24"/>
        </w:rPr>
        <w:t>2</w:t>
      </w:r>
      <w:r w:rsidR="00EC18EE">
        <w:rPr>
          <w:rFonts w:ascii="Times New Roman" w:hAnsi="Times New Roman" w:cs="Times New Roman"/>
          <w:color w:val="auto"/>
          <w:sz w:val="24"/>
        </w:rPr>
        <w:t>3</w:t>
      </w:r>
      <w:r w:rsidRPr="008B7F4A">
        <w:rPr>
          <w:rFonts w:ascii="Times New Roman" w:hAnsi="Times New Roman" w:cs="Times New Roman"/>
          <w:color w:val="auto"/>
          <w:sz w:val="24"/>
        </w:rPr>
        <w:t xml:space="preserve"> m</w:t>
      </w:r>
      <w:r w:rsidRPr="00E736B5">
        <w:rPr>
          <w:rFonts w:ascii="Times New Roman" w:hAnsi="Times New Roman" w:cs="Times New Roman"/>
          <w:color w:val="auto"/>
          <w:sz w:val="24"/>
        </w:rPr>
        <w:t xml:space="preserve">. </w:t>
      </w:r>
      <w:r w:rsidR="007212A7" w:rsidRPr="00E736B5">
        <w:rPr>
          <w:rFonts w:ascii="Times New Roman" w:hAnsi="Times New Roman" w:cs="Times New Roman"/>
          <w:color w:val="auto"/>
          <w:sz w:val="24"/>
        </w:rPr>
        <w:t xml:space="preserve">gegužės </w:t>
      </w:r>
      <w:r w:rsidR="00405A21">
        <w:rPr>
          <w:rFonts w:ascii="Times New Roman" w:hAnsi="Times New Roman" w:cs="Times New Roman"/>
          <w:color w:val="auto"/>
          <w:sz w:val="24"/>
        </w:rPr>
        <w:t>2</w:t>
      </w:r>
      <w:r w:rsidR="007212A7" w:rsidRPr="00E736B5">
        <w:rPr>
          <w:rFonts w:ascii="Times New Roman" w:hAnsi="Times New Roman" w:cs="Times New Roman"/>
          <w:color w:val="auto"/>
          <w:sz w:val="24"/>
        </w:rPr>
        <w:t xml:space="preserve"> d.</w:t>
      </w:r>
      <w:r w:rsidR="007212A7" w:rsidRPr="003C7BA7">
        <w:rPr>
          <w:rFonts w:ascii="Times New Roman" w:hAnsi="Times New Roman" w:cs="Times New Roman"/>
          <w:color w:val="auto"/>
          <w:sz w:val="24"/>
        </w:rPr>
        <w:t xml:space="preserve"> </w:t>
      </w:r>
      <w:r w:rsidRPr="008B7F4A">
        <w:rPr>
          <w:rFonts w:ascii="Times New Roman" w:hAnsi="Times New Roman" w:cs="Times New Roman"/>
          <w:color w:val="auto"/>
          <w:sz w:val="24"/>
        </w:rPr>
        <w:t xml:space="preserve">parengti </w:t>
      </w:r>
      <w:r>
        <w:rPr>
          <w:rFonts w:ascii="Times New Roman" w:hAnsi="Times New Roman" w:cs="Times New Roman"/>
          <w:color w:val="auto"/>
          <w:sz w:val="24"/>
        </w:rPr>
        <w:t xml:space="preserve">Pasvalio r. </w:t>
      </w:r>
      <w:r w:rsidR="00EC18EE">
        <w:rPr>
          <w:rFonts w:ascii="Times New Roman" w:hAnsi="Times New Roman" w:cs="Times New Roman"/>
          <w:color w:val="auto"/>
          <w:sz w:val="24"/>
        </w:rPr>
        <w:t>Krinčino Antano Vienažindžio progimnazijos ir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Pasvalio Lėvens </w:t>
      </w:r>
      <w:r w:rsidRPr="00E85F06">
        <w:rPr>
          <w:rFonts w:ascii="Times New Roman" w:hAnsi="Times New Roman" w:cs="Times New Roman"/>
          <w:color w:val="000000"/>
          <w:sz w:val="24"/>
          <w:szCs w:val="24"/>
        </w:rPr>
        <w:t>pagrindin</w:t>
      </w:r>
      <w:r w:rsidR="00EC18EE">
        <w:rPr>
          <w:rFonts w:ascii="Times New Roman" w:hAnsi="Times New Roman" w:cs="Times New Roman"/>
          <w:color w:val="000000"/>
          <w:sz w:val="24"/>
          <w:szCs w:val="24"/>
        </w:rPr>
        <w:t>ės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mokykl</w:t>
      </w:r>
      <w:r w:rsidR="00EC18EE"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F4A">
        <w:rPr>
          <w:rFonts w:ascii="Times New Roman" w:hAnsi="Times New Roman" w:cs="Times New Roman"/>
          <w:color w:val="auto"/>
          <w:sz w:val="24"/>
        </w:rPr>
        <w:t>reorganizavimo sąlygų aprašą, jį viešai paskelbti ir pateikti Juridinių asmenų registrui ne vėliau kaip pirmą viešo paskelbimo dieną;</w:t>
      </w:r>
    </w:p>
    <w:p w14:paraId="42C5D4CA" w14:textId="7DD89894" w:rsidR="004A5CA8" w:rsidRPr="008B7F4A" w:rsidRDefault="004A5CA8" w:rsidP="00E736B5">
      <w:pPr>
        <w:ind w:firstLine="720"/>
        <w:jc w:val="both"/>
        <w:rPr>
          <w:color w:val="000000"/>
        </w:rPr>
      </w:pPr>
      <w:r w:rsidRPr="008B7F4A">
        <w:rPr>
          <w:color w:val="000000"/>
          <w:szCs w:val="24"/>
        </w:rPr>
        <w:t xml:space="preserve">3.2. teisės aktų nustatyta tvarka raštu informuoti </w:t>
      </w:r>
      <w:r w:rsidR="00EC18EE">
        <w:t xml:space="preserve">Pasvalio r. Krinčino Antano Vienažindžio progimnazijos ir </w:t>
      </w:r>
      <w:r w:rsidR="00EC18EE">
        <w:rPr>
          <w:color w:val="000000"/>
          <w:szCs w:val="24"/>
        </w:rPr>
        <w:t xml:space="preserve">Pasvalio Lėvens </w:t>
      </w:r>
      <w:r w:rsidR="00EC18EE" w:rsidRPr="00E85F06">
        <w:rPr>
          <w:color w:val="000000"/>
          <w:szCs w:val="24"/>
        </w:rPr>
        <w:t>pagrindin</w:t>
      </w:r>
      <w:r w:rsidR="00EC18EE">
        <w:rPr>
          <w:color w:val="000000"/>
          <w:szCs w:val="24"/>
        </w:rPr>
        <w:t>ės mokyklos</w:t>
      </w:r>
      <w:r>
        <w:rPr>
          <w:color w:val="000000"/>
        </w:rPr>
        <w:t xml:space="preserve"> </w:t>
      </w:r>
      <w:r w:rsidRPr="008B7F4A">
        <w:rPr>
          <w:color w:val="000000"/>
        </w:rPr>
        <w:t>mokinius</w:t>
      </w:r>
      <w:r w:rsidRPr="004F5725">
        <w:rPr>
          <w:color w:val="000000"/>
        </w:rPr>
        <w:t xml:space="preserve">, </w:t>
      </w:r>
      <w:r w:rsidRPr="004F5725">
        <w:rPr>
          <w:bCs/>
          <w:color w:val="000000"/>
        </w:rPr>
        <w:t>tėvus,</w:t>
      </w:r>
      <w:r w:rsidRPr="008B7F4A">
        <w:rPr>
          <w:color w:val="000000"/>
        </w:rPr>
        <w:t xml:space="preserve"> darbuotojus, kreditorius apie įstaig</w:t>
      </w:r>
      <w:r>
        <w:rPr>
          <w:color w:val="000000"/>
        </w:rPr>
        <w:t>ų</w:t>
      </w:r>
      <w:r w:rsidRPr="008B7F4A">
        <w:rPr>
          <w:color w:val="000000"/>
        </w:rPr>
        <w:t xml:space="preserve"> reorganizavimą bei įstaig</w:t>
      </w:r>
      <w:r>
        <w:rPr>
          <w:color w:val="000000"/>
        </w:rPr>
        <w:t>ų</w:t>
      </w:r>
      <w:r w:rsidRPr="008B7F4A">
        <w:rPr>
          <w:color w:val="000000"/>
        </w:rPr>
        <w:t xml:space="preserve"> dalyvavimą reorganizavime.</w:t>
      </w:r>
    </w:p>
    <w:p w14:paraId="3A81282B" w14:textId="4CC34CF0" w:rsidR="004A5CA8" w:rsidRDefault="004A5CA8" w:rsidP="00E736B5">
      <w:pPr>
        <w:ind w:firstLine="720"/>
        <w:jc w:val="both"/>
      </w:pPr>
      <w:r w:rsidRPr="008B7F4A">
        <w:rPr>
          <w:color w:val="000000"/>
        </w:rPr>
        <w:t xml:space="preserve">4. Įpareigoti </w:t>
      </w:r>
      <w:r>
        <w:rPr>
          <w:color w:val="000000"/>
        </w:rPr>
        <w:t xml:space="preserve">Pasvalio Lėvens </w:t>
      </w:r>
      <w:r w:rsidRPr="008B7F4A">
        <w:rPr>
          <w:color w:val="000000"/>
        </w:rPr>
        <w:t>pagrindinės mokyklos direktori</w:t>
      </w:r>
      <w:r w:rsidR="00EC18EE">
        <w:rPr>
          <w:color w:val="000000"/>
        </w:rPr>
        <w:t>ų</w:t>
      </w:r>
      <w:r w:rsidRPr="008B7F4A">
        <w:rPr>
          <w:color w:val="000000"/>
        </w:rPr>
        <w:t xml:space="preserve"> </w:t>
      </w:r>
      <w:r w:rsidR="007F185E">
        <w:rPr>
          <w:color w:val="000000"/>
        </w:rPr>
        <w:t xml:space="preserve">iki 2023 m. birželio 1 d. </w:t>
      </w:r>
      <w:r w:rsidRPr="008B7F4A">
        <w:rPr>
          <w:color w:val="000000"/>
        </w:rPr>
        <w:t xml:space="preserve">teisės aktų nustatyta tvarka parengti po reorganizavimo </w:t>
      </w:r>
      <w:r w:rsidRPr="008B7F4A">
        <w:t>veiksianči</w:t>
      </w:r>
      <w:r w:rsidR="00EC18EE">
        <w:t>os</w:t>
      </w:r>
      <w:r w:rsidRPr="008B7F4A">
        <w:t xml:space="preserve"> </w:t>
      </w:r>
      <w:r>
        <w:t>Pasvalio Lėvens</w:t>
      </w:r>
      <w:r w:rsidRPr="008B7F4A">
        <w:t xml:space="preserve"> pagrindinės mokyklos nuostatų projekt</w:t>
      </w:r>
      <w:r w:rsidR="00EC18EE">
        <w:t>ą</w:t>
      </w:r>
      <w:r>
        <w:t xml:space="preserve"> ir pateikti j</w:t>
      </w:r>
      <w:r w:rsidR="00EC18EE">
        <w:t>į</w:t>
      </w:r>
      <w:r>
        <w:t xml:space="preserve"> </w:t>
      </w:r>
      <w:r w:rsidR="007F185E">
        <w:t>Pasvalio rajono s</w:t>
      </w:r>
      <w:r>
        <w:t>avivaldybės tarybai tvirtinti.</w:t>
      </w:r>
    </w:p>
    <w:p w14:paraId="16C04269" w14:textId="7B6B71F8" w:rsidR="007F185E" w:rsidRDefault="007F185E" w:rsidP="007F185E">
      <w:pPr>
        <w:ind w:firstLine="720"/>
        <w:jc w:val="both"/>
        <w:rPr>
          <w:szCs w:val="24"/>
        </w:rPr>
      </w:pPr>
      <w:r>
        <w:t>5.</w:t>
      </w:r>
      <w:r w:rsidRPr="007F185E">
        <w:rPr>
          <w:szCs w:val="24"/>
        </w:rPr>
        <w:t xml:space="preserve"> </w:t>
      </w:r>
      <w:r w:rsidRPr="00BB7E0C">
        <w:rPr>
          <w:szCs w:val="24"/>
        </w:rPr>
        <w:t>Nustatyti, kad šis sprendimas</w:t>
      </w:r>
      <w:r>
        <w:rPr>
          <w:szCs w:val="24"/>
        </w:rPr>
        <w:t>:</w:t>
      </w:r>
    </w:p>
    <w:p w14:paraId="68C081BF" w14:textId="317968C2" w:rsidR="007F185E" w:rsidRDefault="007F185E" w:rsidP="007F185E">
      <w:pPr>
        <w:ind w:firstLine="720"/>
        <w:jc w:val="both"/>
        <w:rPr>
          <w:szCs w:val="24"/>
        </w:rPr>
      </w:pPr>
      <w:r>
        <w:rPr>
          <w:szCs w:val="24"/>
        </w:rPr>
        <w:t>5.1.</w:t>
      </w:r>
      <w:r w:rsidRPr="00BB7E0C">
        <w:rPr>
          <w:szCs w:val="24"/>
        </w:rPr>
        <w:t xml:space="preserve"> skelbiamas Teisės aktų registre ir Pasvalio rajono savivaldybės interneto </w:t>
      </w:r>
      <w:r>
        <w:rPr>
          <w:szCs w:val="24"/>
        </w:rPr>
        <w:t>svetainėje</w:t>
      </w:r>
      <w:r w:rsidRPr="00BB7E0C">
        <w:rPr>
          <w:szCs w:val="24"/>
        </w:rPr>
        <w:t xml:space="preserve"> </w:t>
      </w:r>
      <w:hyperlink r:id="rId8" w:history="1">
        <w:r w:rsidRPr="00BB7E0C">
          <w:rPr>
            <w:rStyle w:val="Hipersaitas"/>
            <w:szCs w:val="24"/>
          </w:rPr>
          <w:t>www.pasvalys.lt</w:t>
        </w:r>
      </w:hyperlink>
      <w:r>
        <w:rPr>
          <w:szCs w:val="24"/>
        </w:rPr>
        <w:t>;</w:t>
      </w:r>
    </w:p>
    <w:p w14:paraId="3C3E60CB" w14:textId="6DB77C4A" w:rsidR="007F185E" w:rsidRPr="00BA0B40" w:rsidRDefault="007F185E" w:rsidP="007F185E">
      <w:pPr>
        <w:pStyle w:val="Antrats"/>
        <w:ind w:firstLine="720"/>
        <w:jc w:val="both"/>
        <w:rPr>
          <w:szCs w:val="24"/>
        </w:rPr>
      </w:pPr>
      <w:r>
        <w:rPr>
          <w:szCs w:val="24"/>
        </w:rPr>
        <w:t xml:space="preserve">5.2. įsigalioja </w:t>
      </w:r>
      <w:r w:rsidRPr="00F311D4">
        <w:rPr>
          <w:rFonts w:asciiTheme="majorBidi" w:hAnsiTheme="majorBidi" w:cstheme="majorBidi"/>
          <w:szCs w:val="24"/>
        </w:rPr>
        <w:t>kitą dieną po oficialaus paskelbimo Teisės aktų registre.</w:t>
      </w:r>
    </w:p>
    <w:p w14:paraId="6EE89669" w14:textId="760B9F27" w:rsidR="004A5CA8" w:rsidRPr="00E85F06" w:rsidRDefault="004A5CA8" w:rsidP="00E736B5">
      <w:pPr>
        <w:ind w:firstLine="720"/>
        <w:jc w:val="both"/>
        <w:rPr>
          <w:iCs/>
          <w:szCs w:val="24"/>
        </w:rPr>
      </w:pPr>
      <w:r w:rsidRPr="00E85F06">
        <w:rPr>
          <w:bCs/>
          <w:iCs/>
          <w:szCs w:val="24"/>
        </w:rPr>
        <w:t>Sprendimas gali būti skundžiamas Lietuvos Respublikos administracinių bylų teisenos įstatymo nustatyta tvarka.</w:t>
      </w:r>
    </w:p>
    <w:p w14:paraId="6A1CDC25" w14:textId="6BDF2118" w:rsidR="000B1E37" w:rsidRDefault="000B1E37" w:rsidP="007F185E">
      <w:pPr>
        <w:pStyle w:val="Antrats"/>
        <w:tabs>
          <w:tab w:val="clear" w:pos="4153"/>
          <w:tab w:val="clear" w:pos="8306"/>
        </w:tabs>
        <w:jc w:val="both"/>
      </w:pPr>
    </w:p>
    <w:p w14:paraId="7036692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726DFF92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F2799B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12FE2A2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55164AF3" w14:textId="77777777" w:rsidR="002417E6" w:rsidRDefault="001F6BCE" w:rsidP="002417E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386976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  <w:r w:rsidR="002417E6" w:rsidRPr="002417E6">
        <w:rPr>
          <w:sz w:val="22"/>
          <w:szCs w:val="22"/>
        </w:rPr>
        <w:t xml:space="preserve"> </w:t>
      </w:r>
      <w:r w:rsidR="002417E6">
        <w:rPr>
          <w:sz w:val="22"/>
          <w:szCs w:val="22"/>
        </w:rPr>
        <w:t>Virginija Bajoriūnaitė</w:t>
      </w:r>
    </w:p>
    <w:p w14:paraId="53463972" w14:textId="3043901C" w:rsidR="00E61089" w:rsidRPr="002D7DDB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2D7DDB">
        <w:rPr>
          <w:sz w:val="22"/>
          <w:szCs w:val="22"/>
        </w:rPr>
        <w:t>20</w:t>
      </w:r>
      <w:r w:rsidR="00CA44B3" w:rsidRPr="002D7DDB">
        <w:rPr>
          <w:sz w:val="22"/>
          <w:szCs w:val="22"/>
        </w:rPr>
        <w:t>2</w:t>
      </w:r>
      <w:r w:rsidR="00DD331E" w:rsidRPr="002D7DDB">
        <w:rPr>
          <w:sz w:val="22"/>
          <w:szCs w:val="22"/>
        </w:rPr>
        <w:t>3</w:t>
      </w:r>
      <w:r w:rsidRPr="002D7DDB">
        <w:rPr>
          <w:sz w:val="22"/>
          <w:szCs w:val="22"/>
        </w:rPr>
        <w:t>-</w:t>
      </w:r>
      <w:r w:rsidR="00DD331E" w:rsidRPr="002D7DDB">
        <w:rPr>
          <w:sz w:val="22"/>
          <w:szCs w:val="22"/>
        </w:rPr>
        <w:t>0</w:t>
      </w:r>
      <w:r w:rsidR="00145E62" w:rsidRPr="002D7DDB">
        <w:rPr>
          <w:sz w:val="22"/>
          <w:szCs w:val="22"/>
        </w:rPr>
        <w:t>4</w:t>
      </w:r>
      <w:r w:rsidRPr="002D7DDB">
        <w:rPr>
          <w:sz w:val="22"/>
          <w:szCs w:val="22"/>
        </w:rPr>
        <w:t>-</w:t>
      </w:r>
      <w:r w:rsidR="002D7DDB" w:rsidRPr="002D7DDB">
        <w:rPr>
          <w:sz w:val="22"/>
          <w:szCs w:val="22"/>
        </w:rPr>
        <w:t>13</w:t>
      </w:r>
    </w:p>
    <w:p w14:paraId="4816BD34" w14:textId="051E6D67" w:rsidR="00AB152D" w:rsidRPr="00082E4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  <w:lang w:val="en-US"/>
        </w:rPr>
      </w:pPr>
      <w:r w:rsidRPr="002D7DDB">
        <w:rPr>
          <w:sz w:val="22"/>
          <w:szCs w:val="22"/>
        </w:rPr>
        <w:t>Suderinta DVS Nr. R</w:t>
      </w:r>
      <w:r w:rsidR="000915A6" w:rsidRPr="002D7DDB">
        <w:rPr>
          <w:sz w:val="22"/>
          <w:szCs w:val="22"/>
        </w:rPr>
        <w:t>T</w:t>
      </w:r>
      <w:r w:rsidRPr="002D7DDB">
        <w:rPr>
          <w:sz w:val="22"/>
          <w:szCs w:val="22"/>
        </w:rPr>
        <w:t>S-</w:t>
      </w:r>
      <w:r w:rsidR="00463782">
        <w:rPr>
          <w:sz w:val="22"/>
          <w:szCs w:val="22"/>
        </w:rPr>
        <w:t>99</w:t>
      </w:r>
    </w:p>
    <w:p w14:paraId="2B655839" w14:textId="77777777" w:rsidR="002417E6" w:rsidRDefault="002417E6">
      <w:r>
        <w:br w:type="page"/>
      </w:r>
    </w:p>
    <w:p w14:paraId="69F63E7F" w14:textId="77777777" w:rsidR="002E6398" w:rsidRDefault="002E6398" w:rsidP="002E6398">
      <w:r>
        <w:t>Pasvalio rajono savivaldybės tarybai</w:t>
      </w:r>
    </w:p>
    <w:p w14:paraId="26C88C65" w14:textId="77777777" w:rsidR="002E6398" w:rsidRDefault="002E6398" w:rsidP="002E6398"/>
    <w:p w14:paraId="76BEB4A3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0D24C907" w14:textId="77777777" w:rsidR="002E6398" w:rsidRDefault="002E6398" w:rsidP="002E6398">
      <w:pPr>
        <w:jc w:val="center"/>
        <w:rPr>
          <w:b/>
        </w:rPr>
      </w:pPr>
    </w:p>
    <w:p w14:paraId="719A4D11" w14:textId="77777777" w:rsidR="004A5CA8" w:rsidRPr="005E116A" w:rsidRDefault="004A5CA8" w:rsidP="004A5CA8">
      <w:pPr>
        <w:jc w:val="center"/>
        <w:rPr>
          <w:b/>
          <w:caps/>
          <w:color w:val="FF0000"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SUTIKIMO REORGANIZUOTI PASVALIO R. KRINČINO ANTANO VIENAŽINDŽIO PROGIMNAZIJĄ JĄ PRIJUNGIANT PRIE PASVALIO LĖVENS PAGRINDINĖS MOKYKLOS </w:t>
      </w:r>
    </w:p>
    <w:p w14:paraId="6D628500" w14:textId="77777777" w:rsidR="007F69F8" w:rsidRDefault="007F69F8" w:rsidP="007F69F8">
      <w:pPr>
        <w:jc w:val="center"/>
        <w:rPr>
          <w:b/>
        </w:rPr>
      </w:pPr>
    </w:p>
    <w:p w14:paraId="77953DDE" w14:textId="2E0994C6" w:rsidR="002E6398" w:rsidRPr="00DD331E" w:rsidRDefault="008A6B36" w:rsidP="002E6398">
      <w:pPr>
        <w:jc w:val="center"/>
        <w:rPr>
          <w:bCs/>
        </w:rPr>
      </w:pPr>
      <w:r w:rsidRPr="00DD331E">
        <w:rPr>
          <w:bCs/>
        </w:rPr>
        <w:t>20</w:t>
      </w:r>
      <w:r w:rsidR="00CA44B3" w:rsidRPr="00DD331E">
        <w:rPr>
          <w:bCs/>
        </w:rPr>
        <w:t>2</w:t>
      </w:r>
      <w:r w:rsidR="00DD331E" w:rsidRPr="00DD331E">
        <w:rPr>
          <w:bCs/>
        </w:rPr>
        <w:t>3</w:t>
      </w:r>
      <w:r w:rsidRPr="00DD331E">
        <w:rPr>
          <w:bCs/>
        </w:rPr>
        <w:t>-</w:t>
      </w:r>
      <w:r w:rsidR="00DD331E" w:rsidRPr="00DD331E">
        <w:rPr>
          <w:bCs/>
        </w:rPr>
        <w:t>0</w:t>
      </w:r>
      <w:r w:rsidR="00145E62">
        <w:rPr>
          <w:bCs/>
        </w:rPr>
        <w:t>4</w:t>
      </w:r>
      <w:r w:rsidR="00276CBE" w:rsidRPr="00DD331E">
        <w:rPr>
          <w:bCs/>
        </w:rPr>
        <w:t>-</w:t>
      </w:r>
      <w:r w:rsidR="002D7DDB">
        <w:rPr>
          <w:bCs/>
        </w:rPr>
        <w:t>13</w:t>
      </w:r>
    </w:p>
    <w:p w14:paraId="33736B01" w14:textId="77777777" w:rsidR="002E6398" w:rsidRDefault="002E6398" w:rsidP="002E6398">
      <w:pPr>
        <w:jc w:val="center"/>
      </w:pPr>
      <w:r>
        <w:t>Pasvalys</w:t>
      </w:r>
    </w:p>
    <w:p w14:paraId="6DDCDADB" w14:textId="77777777" w:rsidR="00730904" w:rsidRDefault="00730904" w:rsidP="002E6398">
      <w:pPr>
        <w:jc w:val="center"/>
      </w:pPr>
    </w:p>
    <w:p w14:paraId="4CC4E710" w14:textId="77777777" w:rsidR="0098038F" w:rsidRPr="00730904" w:rsidRDefault="00730904" w:rsidP="00730904">
      <w:pPr>
        <w:ind w:firstLine="720"/>
        <w:jc w:val="both"/>
        <w:rPr>
          <w:b/>
        </w:rPr>
      </w:pPr>
      <w:r>
        <w:rPr>
          <w:b/>
        </w:rPr>
        <w:t xml:space="preserve">1. </w:t>
      </w:r>
      <w:r w:rsidR="0098038F" w:rsidRPr="00730904">
        <w:rPr>
          <w:b/>
        </w:rPr>
        <w:t>Sprendimo projekto rengimo pagrindas.</w:t>
      </w:r>
    </w:p>
    <w:p w14:paraId="6369C3CE" w14:textId="77777777" w:rsidR="00EC18EE" w:rsidRDefault="001F6BCE" w:rsidP="004453A6">
      <w:pPr>
        <w:jc w:val="both"/>
        <w:rPr>
          <w:color w:val="000000"/>
          <w:szCs w:val="24"/>
        </w:rPr>
      </w:pPr>
      <w:r w:rsidRPr="0098038F">
        <w:rPr>
          <w:szCs w:val="24"/>
        </w:rPr>
        <w:tab/>
      </w:r>
      <w:r w:rsidR="00EC18EE" w:rsidRPr="00C87127">
        <w:rPr>
          <w:color w:val="000000"/>
          <w:szCs w:val="24"/>
        </w:rPr>
        <w:t>Mokyklų, vykdančių formaliojo švietimo programas, tinklo kūrimo taisykl</w:t>
      </w:r>
      <w:r w:rsidR="00EC18EE">
        <w:rPr>
          <w:color w:val="000000"/>
          <w:szCs w:val="24"/>
        </w:rPr>
        <w:t>ės, patvirtintos</w:t>
      </w:r>
      <w:r w:rsidR="00EC18EE" w:rsidRPr="00C87127">
        <w:rPr>
          <w:color w:val="000000"/>
          <w:szCs w:val="24"/>
        </w:rPr>
        <w:t xml:space="preserve"> Lietuvos Respublikos Vyriausybės </w:t>
      </w:r>
      <w:smartTag w:uri="urn:schemas-microsoft-com:office:smarttags" w:element="metricconverter">
        <w:smartTagPr>
          <w:attr w:name="ProductID" w:val="2011 m"/>
        </w:smartTagPr>
        <w:r w:rsidR="00EC18EE" w:rsidRPr="00C87127">
          <w:rPr>
            <w:color w:val="000000"/>
            <w:szCs w:val="24"/>
          </w:rPr>
          <w:t>2011 m</w:t>
        </w:r>
      </w:smartTag>
      <w:r w:rsidR="00EC18EE" w:rsidRPr="00C87127">
        <w:rPr>
          <w:color w:val="000000"/>
          <w:szCs w:val="24"/>
        </w:rPr>
        <w:t xml:space="preserve">. birželio 29 d. nutarimu Nr.768 </w:t>
      </w:r>
      <w:r w:rsidR="00EC18EE">
        <w:rPr>
          <w:color w:val="000000"/>
          <w:szCs w:val="24"/>
        </w:rPr>
        <w:t xml:space="preserve">„Dėl </w:t>
      </w:r>
      <w:r w:rsidR="00EC18EE" w:rsidRPr="00C87127">
        <w:rPr>
          <w:color w:val="000000"/>
          <w:szCs w:val="24"/>
        </w:rPr>
        <w:t>Mokyklų, vykdančių formaliojo švietimo programas, tinklo kūrimo taisyklių</w:t>
      </w:r>
      <w:r w:rsidR="00EC18EE">
        <w:rPr>
          <w:color w:val="000000"/>
          <w:szCs w:val="24"/>
        </w:rPr>
        <w:t xml:space="preserve"> patvirtinimo“ (su visais aktualiais pakeitimais).</w:t>
      </w:r>
      <w:r w:rsidR="00EC18EE" w:rsidRPr="00C87127">
        <w:rPr>
          <w:color w:val="000000"/>
          <w:szCs w:val="24"/>
        </w:rPr>
        <w:t xml:space="preserve"> </w:t>
      </w:r>
      <w:r w:rsidR="00EC18EE">
        <w:rPr>
          <w:color w:val="000000"/>
          <w:szCs w:val="24"/>
        </w:rPr>
        <w:t xml:space="preserve"> </w:t>
      </w:r>
    </w:p>
    <w:p w14:paraId="38E1330B" w14:textId="01DF0259" w:rsidR="00044996" w:rsidRDefault="00EC18EE" w:rsidP="00EC18EE">
      <w:pPr>
        <w:ind w:firstLine="720"/>
        <w:jc w:val="both"/>
        <w:rPr>
          <w:color w:val="000000"/>
        </w:rPr>
      </w:pPr>
      <w:r w:rsidRPr="006D07AA">
        <w:rPr>
          <w:rStyle w:val="Emfaz"/>
          <w:i w:val="0"/>
          <w:iCs w:val="0"/>
        </w:rPr>
        <w:t>Pasvalio rajono savivaldybės bendrojo ugdymo mokyklų tinklo pertvarkos 2021–2025 metais bendr</w:t>
      </w:r>
      <w:r>
        <w:rPr>
          <w:rStyle w:val="Emfaz"/>
          <w:i w:val="0"/>
          <w:iCs w:val="0"/>
        </w:rPr>
        <w:t>asis</w:t>
      </w:r>
      <w:r w:rsidRPr="006D07AA">
        <w:rPr>
          <w:rStyle w:val="Emfaz"/>
          <w:i w:val="0"/>
          <w:iCs w:val="0"/>
        </w:rPr>
        <w:t xml:space="preserve"> plan</w:t>
      </w:r>
      <w:r>
        <w:rPr>
          <w:rStyle w:val="Emfaz"/>
          <w:i w:val="0"/>
          <w:iCs w:val="0"/>
        </w:rPr>
        <w:t>as</w:t>
      </w:r>
      <w:r>
        <w:rPr>
          <w:color w:val="000000"/>
        </w:rPr>
        <w:t>, patvirtintas Pasvalio rajono savivaldybės tarybos 2021 m. kovo 31 d. sprendimu Nr. T1-61 ,,Dėl Pasvalio rajono savivaldybės bendrojo ugdymo mokyklų tinklo pertvarkos 2021–2025 metų bendrojo plano patvirtinimo“ (su visais aktualiais pakeitimais),</w:t>
      </w:r>
    </w:p>
    <w:p w14:paraId="32700BDB" w14:textId="1BE03468" w:rsidR="0098038F" w:rsidRDefault="00EC18EE" w:rsidP="00EC18EE">
      <w:pPr>
        <w:jc w:val="both"/>
        <w:rPr>
          <w:b/>
          <w:szCs w:val="24"/>
        </w:rPr>
      </w:pPr>
      <w:r>
        <w:rPr>
          <w:color w:val="000000"/>
        </w:rPr>
        <w:tab/>
      </w:r>
      <w:r>
        <w:rPr>
          <w:color w:val="000000"/>
          <w:szCs w:val="24"/>
        </w:rPr>
        <w:t xml:space="preserve"> </w:t>
      </w:r>
      <w:r w:rsidR="0098038F">
        <w:rPr>
          <w:b/>
          <w:szCs w:val="24"/>
        </w:rPr>
        <w:t xml:space="preserve">2. </w:t>
      </w:r>
      <w:r w:rsidR="0098038F" w:rsidRPr="0098038F">
        <w:rPr>
          <w:b/>
          <w:szCs w:val="24"/>
        </w:rPr>
        <w:t>S</w:t>
      </w:r>
      <w:r w:rsidR="0098038F" w:rsidRPr="0098038F">
        <w:rPr>
          <w:b/>
          <w:color w:val="000000"/>
          <w:szCs w:val="24"/>
        </w:rPr>
        <w:t>prendimo projekto tikslai ir uždaviniai</w:t>
      </w:r>
      <w:r w:rsidR="0098038F" w:rsidRPr="0098038F">
        <w:rPr>
          <w:b/>
          <w:szCs w:val="24"/>
        </w:rPr>
        <w:t>.</w:t>
      </w:r>
    </w:p>
    <w:p w14:paraId="0F83A8C1" w14:textId="20C7D78D" w:rsidR="00AD13DE" w:rsidRPr="008C5F1F" w:rsidRDefault="00A44CA4" w:rsidP="008C5F1F">
      <w:pPr>
        <w:ind w:firstLine="720"/>
        <w:jc w:val="both"/>
      </w:pPr>
      <w:r w:rsidRPr="006348F8">
        <w:rPr>
          <w:szCs w:val="24"/>
        </w:rPr>
        <w:t>P</w:t>
      </w:r>
      <w:r w:rsidR="004453A6">
        <w:rPr>
          <w:szCs w:val="24"/>
        </w:rPr>
        <w:t xml:space="preserve">ritarti </w:t>
      </w:r>
      <w:r w:rsidR="004A5CA8">
        <w:t>Pasvalio r. Krinčino Antano Vienažindžio progimnazijos</w:t>
      </w:r>
      <w:r w:rsidR="003C7BA7">
        <w:t xml:space="preserve"> </w:t>
      </w:r>
      <w:r w:rsidR="004A5CA8">
        <w:t>reorganizavimui ją prijungiant prie Pasvalio Lėvens pagrindinės mokyklos.</w:t>
      </w:r>
    </w:p>
    <w:p w14:paraId="48ED9F92" w14:textId="77777777" w:rsidR="002E6398" w:rsidRDefault="00DB584B" w:rsidP="00DB584B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3. </w:t>
      </w:r>
      <w:r w:rsidR="002E6398" w:rsidRPr="00F453F5">
        <w:rPr>
          <w:b/>
          <w:bCs/>
          <w:szCs w:val="24"/>
        </w:rPr>
        <w:t>Kokios siūlomos naujos teisinio reguliavimo nuostatos ir kokių rezultatų laukiama.</w:t>
      </w:r>
    </w:p>
    <w:p w14:paraId="24BA2B96" w14:textId="4ABBDB13" w:rsidR="004A5CA8" w:rsidRPr="004A5CA8" w:rsidRDefault="004A5CA8" w:rsidP="00F73121">
      <w:pPr>
        <w:pStyle w:val="Pagrindinistekstas1"/>
        <w:ind w:firstLine="717"/>
        <w:rPr>
          <w:rFonts w:ascii="Times New Roman" w:hAnsi="Times New Roman"/>
          <w:sz w:val="24"/>
          <w:szCs w:val="24"/>
        </w:rPr>
      </w:pPr>
      <w:r w:rsidRPr="004A5CA8">
        <w:rPr>
          <w:rFonts w:ascii="Times New Roman" w:hAnsi="Times New Roman"/>
          <w:sz w:val="24"/>
          <w:szCs w:val="24"/>
        </w:rPr>
        <w:t xml:space="preserve">Priėmus sprendimą bus pradėtos Pasvalio r. </w:t>
      </w:r>
      <w:r>
        <w:rPr>
          <w:rFonts w:ascii="Times New Roman" w:hAnsi="Times New Roman"/>
          <w:sz w:val="24"/>
          <w:szCs w:val="24"/>
        </w:rPr>
        <w:t>Krinčino Antano Vienažindžio progimnazijos</w:t>
      </w:r>
      <w:r w:rsidRPr="004A5CA8">
        <w:rPr>
          <w:rFonts w:ascii="Times New Roman" w:hAnsi="Times New Roman"/>
          <w:sz w:val="24"/>
          <w:szCs w:val="24"/>
        </w:rPr>
        <w:t xml:space="preserve"> reorganizavimo procedūros. </w:t>
      </w:r>
    </w:p>
    <w:p w14:paraId="45402F5B" w14:textId="60CFF36B" w:rsidR="0095046D" w:rsidRDefault="0095046D" w:rsidP="00F73121">
      <w:pPr>
        <w:pStyle w:val="Pagrindinistekstas1"/>
        <w:ind w:firstLine="717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4. </w:t>
      </w:r>
      <w:r w:rsidR="002E6398"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  <w:r w:rsidR="00044996">
        <w:rPr>
          <w:rFonts w:ascii="Times New Roman" w:hAnsi="Times New Roman"/>
          <w:b/>
          <w:sz w:val="24"/>
          <w:szCs w:val="24"/>
          <w:lang w:val="lt-LT"/>
        </w:rPr>
        <w:t>.</w:t>
      </w:r>
    </w:p>
    <w:p w14:paraId="0C3AF271" w14:textId="5E6F6F13" w:rsidR="004A5CA8" w:rsidRPr="003B685D" w:rsidRDefault="004A5CA8" w:rsidP="008B63D0">
      <w:pPr>
        <w:ind w:firstLine="717"/>
        <w:jc w:val="both"/>
      </w:pPr>
      <w:r w:rsidRPr="003B685D">
        <w:t xml:space="preserve">Atsižvelgiant į demografinę situaciją ir sparčiai mažėjantį mokinių skaičių tikslinga pertvarkyti Pasvalio r. </w:t>
      </w:r>
      <w:r w:rsidR="008B63D0">
        <w:t>Krinčino Antano Vienažindžio progimnaziją</w:t>
      </w:r>
      <w:r w:rsidRPr="003B685D">
        <w:t xml:space="preserve"> ją prijungiant prie Pasvalio Lėvens pagrindinės mokyklos</w:t>
      </w:r>
      <w:r w:rsidR="008B63D0">
        <w:t>.</w:t>
      </w:r>
    </w:p>
    <w:p w14:paraId="4C738E79" w14:textId="77777777" w:rsidR="004A5CA8" w:rsidRPr="003B685D" w:rsidRDefault="004A5CA8" w:rsidP="004A5CA8">
      <w:pPr>
        <w:jc w:val="both"/>
      </w:pPr>
      <w:r w:rsidRPr="003B685D">
        <w:t xml:space="preserve"> </w:t>
      </w:r>
      <w:r w:rsidRPr="003B685D">
        <w:tab/>
        <w:t>Mokinių skaičiaus pokytis:</w:t>
      </w:r>
    </w:p>
    <w:p w14:paraId="082DA55B" w14:textId="77777777" w:rsidR="004A5CA8" w:rsidRPr="003B685D" w:rsidRDefault="004A5CA8" w:rsidP="004A5CA8">
      <w:pPr>
        <w:jc w:val="both"/>
      </w:pPr>
    </w:p>
    <w:tbl>
      <w:tblPr>
        <w:tblStyle w:val="Lentelstinklelis"/>
        <w:tblW w:w="7083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693"/>
      </w:tblGrid>
      <w:tr w:rsidR="004A5CA8" w:rsidRPr="003B685D" w14:paraId="24ACFD8E" w14:textId="77777777" w:rsidTr="00C629C7">
        <w:trPr>
          <w:trHeight w:val="448"/>
          <w:jc w:val="center"/>
        </w:trPr>
        <w:tc>
          <w:tcPr>
            <w:tcW w:w="1413" w:type="dxa"/>
            <w:vMerge w:val="restart"/>
            <w:vAlign w:val="center"/>
          </w:tcPr>
          <w:p w14:paraId="5A2D4F07" w14:textId="77777777" w:rsidR="004A5CA8" w:rsidRPr="003B685D" w:rsidRDefault="004A5CA8" w:rsidP="008C1FFE">
            <w:pPr>
              <w:jc w:val="center"/>
            </w:pPr>
            <w:r w:rsidRPr="003B685D">
              <w:t>Mokslo metai</w:t>
            </w:r>
          </w:p>
        </w:tc>
        <w:tc>
          <w:tcPr>
            <w:tcW w:w="5670" w:type="dxa"/>
            <w:gridSpan w:val="2"/>
          </w:tcPr>
          <w:p w14:paraId="173D9783" w14:textId="77777777" w:rsidR="004A5CA8" w:rsidRDefault="004A5CA8" w:rsidP="008C1FFE">
            <w:pPr>
              <w:jc w:val="center"/>
            </w:pPr>
            <w:r w:rsidRPr="003B685D">
              <w:t>Mokinių skaičius</w:t>
            </w:r>
            <w:r>
              <w:t xml:space="preserve"> </w:t>
            </w:r>
            <w:r w:rsidRPr="003B685D">
              <w:t xml:space="preserve">+ </w:t>
            </w:r>
          </w:p>
          <w:p w14:paraId="30EA3982" w14:textId="02C99FB2" w:rsidR="004A5CA8" w:rsidRPr="003B685D" w:rsidRDefault="000A423B" w:rsidP="008C1FFE">
            <w:pPr>
              <w:jc w:val="center"/>
            </w:pPr>
            <w:r w:rsidRPr="003B685D">
              <w:t>I</w:t>
            </w:r>
            <w:r w:rsidR="004A5CA8" w:rsidRPr="003B685D">
              <w:t>kimokyklinio</w:t>
            </w:r>
            <w:r>
              <w:t xml:space="preserve"> </w:t>
            </w:r>
            <w:r w:rsidR="004A5CA8" w:rsidRPr="003B685D">
              <w:t>(priešmokyklinio amž. vaikų skaičius)</w:t>
            </w:r>
          </w:p>
        </w:tc>
      </w:tr>
      <w:tr w:rsidR="004A5CA8" w:rsidRPr="003B685D" w14:paraId="4059DEF4" w14:textId="77777777" w:rsidTr="00C629C7">
        <w:trPr>
          <w:jc w:val="center"/>
        </w:trPr>
        <w:tc>
          <w:tcPr>
            <w:tcW w:w="1413" w:type="dxa"/>
            <w:vMerge/>
            <w:vAlign w:val="center"/>
          </w:tcPr>
          <w:p w14:paraId="1B87F573" w14:textId="77777777" w:rsidR="004A5CA8" w:rsidRPr="003B685D" w:rsidRDefault="004A5CA8" w:rsidP="008C1FF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9DFED7B" w14:textId="4B7365A5" w:rsidR="004A5CA8" w:rsidRPr="003B685D" w:rsidRDefault="008B63D0" w:rsidP="008C1FFE">
            <w:pPr>
              <w:jc w:val="center"/>
            </w:pPr>
            <w:r>
              <w:t>Krinčino progimn.</w:t>
            </w:r>
          </w:p>
        </w:tc>
        <w:tc>
          <w:tcPr>
            <w:tcW w:w="2693" w:type="dxa"/>
            <w:vAlign w:val="center"/>
          </w:tcPr>
          <w:p w14:paraId="2EA66412" w14:textId="3A3EF413" w:rsidR="004A5CA8" w:rsidRPr="003B685D" w:rsidRDefault="008B63D0" w:rsidP="008C1FFE">
            <w:pPr>
              <w:jc w:val="center"/>
            </w:pPr>
            <w:r>
              <w:t>Pajiešmenių</w:t>
            </w:r>
            <w:r w:rsidR="004A5CA8" w:rsidRPr="003B685D">
              <w:t xml:space="preserve"> sk.</w:t>
            </w:r>
          </w:p>
        </w:tc>
      </w:tr>
      <w:tr w:rsidR="004A5CA8" w:rsidRPr="003B685D" w14:paraId="48CD1F72" w14:textId="77777777" w:rsidTr="00C629C7">
        <w:trPr>
          <w:jc w:val="center"/>
        </w:trPr>
        <w:tc>
          <w:tcPr>
            <w:tcW w:w="1413" w:type="dxa"/>
          </w:tcPr>
          <w:p w14:paraId="5DEDDFA0" w14:textId="77777777" w:rsidR="004A5CA8" w:rsidRPr="003B685D" w:rsidRDefault="004A5CA8" w:rsidP="008C1FFE">
            <w:pPr>
              <w:jc w:val="both"/>
            </w:pPr>
            <w:r w:rsidRPr="003B685D">
              <w:t>2019–2020</w:t>
            </w:r>
          </w:p>
        </w:tc>
        <w:tc>
          <w:tcPr>
            <w:tcW w:w="2977" w:type="dxa"/>
            <w:vAlign w:val="center"/>
          </w:tcPr>
          <w:p w14:paraId="09A8ED25" w14:textId="3B237754" w:rsidR="004A5CA8" w:rsidRPr="003B685D" w:rsidRDefault="00C629C7" w:rsidP="008C1FFE">
            <w:pPr>
              <w:jc w:val="center"/>
            </w:pPr>
            <w:r>
              <w:t>48</w:t>
            </w:r>
            <w:r w:rsidR="004A5CA8" w:rsidRPr="003B685D">
              <w:t>+</w:t>
            </w:r>
            <w:r>
              <w:t>11</w:t>
            </w:r>
          </w:p>
        </w:tc>
        <w:tc>
          <w:tcPr>
            <w:tcW w:w="2693" w:type="dxa"/>
            <w:vAlign w:val="center"/>
          </w:tcPr>
          <w:p w14:paraId="309E6D20" w14:textId="604A4177" w:rsidR="004A5CA8" w:rsidRPr="003B685D" w:rsidRDefault="00C629C7" w:rsidP="008C1FFE">
            <w:pPr>
              <w:jc w:val="center"/>
            </w:pPr>
            <w:r>
              <w:t>8</w:t>
            </w:r>
            <w:r w:rsidR="004A5CA8" w:rsidRPr="003B685D">
              <w:t>8+</w:t>
            </w:r>
            <w:r>
              <w:t>21</w:t>
            </w:r>
          </w:p>
        </w:tc>
      </w:tr>
      <w:tr w:rsidR="004A5CA8" w:rsidRPr="003B685D" w14:paraId="1E49F279" w14:textId="77777777" w:rsidTr="00C629C7">
        <w:trPr>
          <w:jc w:val="center"/>
        </w:trPr>
        <w:tc>
          <w:tcPr>
            <w:tcW w:w="1413" w:type="dxa"/>
          </w:tcPr>
          <w:p w14:paraId="003C2273" w14:textId="77777777" w:rsidR="004A5CA8" w:rsidRPr="003B685D" w:rsidRDefault="004A5CA8" w:rsidP="008C1FFE">
            <w:pPr>
              <w:jc w:val="both"/>
            </w:pPr>
            <w:r w:rsidRPr="003B685D">
              <w:t>2020–2021</w:t>
            </w:r>
          </w:p>
        </w:tc>
        <w:tc>
          <w:tcPr>
            <w:tcW w:w="2977" w:type="dxa"/>
            <w:vAlign w:val="center"/>
          </w:tcPr>
          <w:p w14:paraId="1E023493" w14:textId="638F92FB" w:rsidR="004A5CA8" w:rsidRPr="003B685D" w:rsidRDefault="00C629C7" w:rsidP="008C1FFE">
            <w:pPr>
              <w:jc w:val="center"/>
            </w:pPr>
            <w:r>
              <w:t>47</w:t>
            </w:r>
            <w:r w:rsidR="004A5CA8" w:rsidRPr="003B685D">
              <w:t>+14</w:t>
            </w:r>
          </w:p>
        </w:tc>
        <w:tc>
          <w:tcPr>
            <w:tcW w:w="2693" w:type="dxa"/>
            <w:vAlign w:val="center"/>
          </w:tcPr>
          <w:p w14:paraId="55A7B7FB" w14:textId="62B02444" w:rsidR="004A5CA8" w:rsidRPr="003B685D" w:rsidRDefault="00C629C7" w:rsidP="008C1FFE">
            <w:pPr>
              <w:jc w:val="center"/>
            </w:pPr>
            <w:r>
              <w:t>72</w:t>
            </w:r>
            <w:r w:rsidR="004A5CA8" w:rsidRPr="003B685D">
              <w:t>+1</w:t>
            </w:r>
            <w:r>
              <w:t>5</w:t>
            </w:r>
          </w:p>
        </w:tc>
      </w:tr>
      <w:tr w:rsidR="004A5CA8" w:rsidRPr="003B685D" w14:paraId="16985BF7" w14:textId="77777777" w:rsidTr="00C629C7">
        <w:trPr>
          <w:jc w:val="center"/>
        </w:trPr>
        <w:tc>
          <w:tcPr>
            <w:tcW w:w="1413" w:type="dxa"/>
          </w:tcPr>
          <w:p w14:paraId="15E7E114" w14:textId="77777777" w:rsidR="004A5CA8" w:rsidRPr="000A423B" w:rsidRDefault="004A5CA8" w:rsidP="008C1FFE">
            <w:pPr>
              <w:jc w:val="both"/>
            </w:pPr>
            <w:r w:rsidRPr="000A423B">
              <w:t>2021–2022</w:t>
            </w:r>
          </w:p>
        </w:tc>
        <w:tc>
          <w:tcPr>
            <w:tcW w:w="2977" w:type="dxa"/>
            <w:vAlign w:val="center"/>
          </w:tcPr>
          <w:p w14:paraId="7BB27CED" w14:textId="7F2401FB" w:rsidR="004A5CA8" w:rsidRDefault="00C629C7" w:rsidP="008C1FFE">
            <w:pPr>
              <w:jc w:val="center"/>
            </w:pPr>
            <w:r>
              <w:t>51+11</w:t>
            </w:r>
          </w:p>
        </w:tc>
        <w:tc>
          <w:tcPr>
            <w:tcW w:w="2693" w:type="dxa"/>
            <w:vAlign w:val="center"/>
          </w:tcPr>
          <w:p w14:paraId="096F86F0" w14:textId="3F11B40C" w:rsidR="004A5CA8" w:rsidRPr="003B685D" w:rsidRDefault="00C629C7" w:rsidP="008C1FFE">
            <w:pPr>
              <w:jc w:val="center"/>
            </w:pPr>
            <w:r>
              <w:t>51+13</w:t>
            </w:r>
          </w:p>
        </w:tc>
      </w:tr>
      <w:tr w:rsidR="004A5CA8" w:rsidRPr="003B685D" w14:paraId="5C48FBAB" w14:textId="77777777" w:rsidTr="00C629C7">
        <w:trPr>
          <w:jc w:val="center"/>
        </w:trPr>
        <w:tc>
          <w:tcPr>
            <w:tcW w:w="1413" w:type="dxa"/>
          </w:tcPr>
          <w:p w14:paraId="6E0CBDBD" w14:textId="77777777" w:rsidR="004A5CA8" w:rsidRPr="000A423B" w:rsidRDefault="004A5CA8" w:rsidP="008C1FFE">
            <w:pPr>
              <w:jc w:val="both"/>
            </w:pPr>
            <w:r w:rsidRPr="000A423B">
              <w:t>2022–2023</w:t>
            </w:r>
          </w:p>
        </w:tc>
        <w:tc>
          <w:tcPr>
            <w:tcW w:w="2977" w:type="dxa"/>
            <w:vAlign w:val="center"/>
          </w:tcPr>
          <w:p w14:paraId="79D7DF89" w14:textId="429D0151" w:rsidR="004A5CA8" w:rsidRDefault="00321DD5" w:rsidP="008C1FFE">
            <w:pPr>
              <w:jc w:val="center"/>
            </w:pPr>
            <w:r>
              <w:t>44+14</w:t>
            </w:r>
          </w:p>
        </w:tc>
        <w:tc>
          <w:tcPr>
            <w:tcW w:w="2693" w:type="dxa"/>
            <w:vAlign w:val="center"/>
          </w:tcPr>
          <w:p w14:paraId="69A78FEA" w14:textId="27350DF5" w:rsidR="004A5CA8" w:rsidRPr="003B685D" w:rsidRDefault="00321DD5" w:rsidP="008C1FFE">
            <w:pPr>
              <w:jc w:val="center"/>
            </w:pPr>
            <w:r>
              <w:t>37+13</w:t>
            </w:r>
          </w:p>
        </w:tc>
      </w:tr>
      <w:tr w:rsidR="000A423B" w:rsidRPr="003B685D" w14:paraId="47924094" w14:textId="77777777" w:rsidTr="00C629C7">
        <w:trPr>
          <w:jc w:val="center"/>
        </w:trPr>
        <w:tc>
          <w:tcPr>
            <w:tcW w:w="1413" w:type="dxa"/>
          </w:tcPr>
          <w:p w14:paraId="3488C870" w14:textId="4F9F1D23" w:rsidR="000A423B" w:rsidRPr="000A423B" w:rsidRDefault="00C629C7" w:rsidP="008C1FFE">
            <w:pPr>
              <w:jc w:val="both"/>
            </w:pPr>
            <w:r>
              <w:t>2023–2024</w:t>
            </w:r>
          </w:p>
        </w:tc>
        <w:tc>
          <w:tcPr>
            <w:tcW w:w="2977" w:type="dxa"/>
            <w:vAlign w:val="center"/>
          </w:tcPr>
          <w:p w14:paraId="7E7E3997" w14:textId="70302A83" w:rsidR="000A423B" w:rsidRDefault="00E736B5" w:rsidP="008C1FFE">
            <w:pPr>
              <w:jc w:val="center"/>
            </w:pPr>
            <w:r>
              <w:t>69</w:t>
            </w:r>
            <w:r w:rsidR="002C5934">
              <w:t xml:space="preserve"> </w:t>
            </w:r>
            <w:r w:rsidR="00CB5ADB">
              <w:t>?</w:t>
            </w:r>
            <w:r w:rsidR="00DD331E">
              <w:t>+10 ?</w:t>
            </w:r>
          </w:p>
        </w:tc>
        <w:tc>
          <w:tcPr>
            <w:tcW w:w="2693" w:type="dxa"/>
            <w:vAlign w:val="center"/>
          </w:tcPr>
          <w:p w14:paraId="4B744BF1" w14:textId="54AD88C9" w:rsidR="000A423B" w:rsidRPr="003B685D" w:rsidRDefault="00DD331E" w:rsidP="008C1FFE">
            <w:pPr>
              <w:jc w:val="center"/>
            </w:pPr>
            <w:r>
              <w:t>0+1</w:t>
            </w:r>
            <w:r w:rsidR="00145E62">
              <w:t>2</w:t>
            </w:r>
            <w:r>
              <w:t xml:space="preserve"> ?</w:t>
            </w:r>
          </w:p>
        </w:tc>
      </w:tr>
      <w:tr w:rsidR="000A423B" w:rsidRPr="003B685D" w14:paraId="6E0B5D26" w14:textId="77777777" w:rsidTr="00C629C7">
        <w:trPr>
          <w:jc w:val="center"/>
        </w:trPr>
        <w:tc>
          <w:tcPr>
            <w:tcW w:w="1413" w:type="dxa"/>
          </w:tcPr>
          <w:p w14:paraId="46875C86" w14:textId="430F0704" w:rsidR="000A423B" w:rsidRPr="000A423B" w:rsidRDefault="00C629C7" w:rsidP="008C1FFE">
            <w:pPr>
              <w:jc w:val="both"/>
            </w:pPr>
            <w:r>
              <w:t>2024–2025</w:t>
            </w:r>
          </w:p>
        </w:tc>
        <w:tc>
          <w:tcPr>
            <w:tcW w:w="2977" w:type="dxa"/>
            <w:vAlign w:val="center"/>
          </w:tcPr>
          <w:p w14:paraId="51F54ADC" w14:textId="02DBC8BF" w:rsidR="000A423B" w:rsidRDefault="00E736B5" w:rsidP="008C1FFE">
            <w:pPr>
              <w:jc w:val="center"/>
            </w:pPr>
            <w:r>
              <w:t>57</w:t>
            </w:r>
            <w:r w:rsidR="002C5934">
              <w:t xml:space="preserve"> </w:t>
            </w:r>
            <w:r w:rsidR="00CB5ADB">
              <w:t>?</w:t>
            </w:r>
            <w:r w:rsidR="00DD331E">
              <w:t>+6 ?</w:t>
            </w:r>
          </w:p>
        </w:tc>
        <w:tc>
          <w:tcPr>
            <w:tcW w:w="2693" w:type="dxa"/>
            <w:vAlign w:val="center"/>
          </w:tcPr>
          <w:p w14:paraId="4A45AD04" w14:textId="41081294" w:rsidR="000A423B" w:rsidRPr="003B685D" w:rsidRDefault="00DD331E" w:rsidP="008C1FFE">
            <w:pPr>
              <w:jc w:val="center"/>
            </w:pPr>
            <w:r>
              <w:t>0+11 ?</w:t>
            </w:r>
          </w:p>
        </w:tc>
      </w:tr>
      <w:tr w:rsidR="000A423B" w:rsidRPr="003B685D" w14:paraId="4715D32A" w14:textId="77777777" w:rsidTr="00C629C7">
        <w:trPr>
          <w:jc w:val="center"/>
        </w:trPr>
        <w:tc>
          <w:tcPr>
            <w:tcW w:w="1413" w:type="dxa"/>
          </w:tcPr>
          <w:p w14:paraId="7BC378D7" w14:textId="403F2868" w:rsidR="000A423B" w:rsidRPr="000A423B" w:rsidRDefault="00C629C7" w:rsidP="008C1FFE">
            <w:pPr>
              <w:jc w:val="both"/>
            </w:pPr>
            <w:r>
              <w:t>2025–2026</w:t>
            </w:r>
          </w:p>
        </w:tc>
        <w:tc>
          <w:tcPr>
            <w:tcW w:w="2977" w:type="dxa"/>
            <w:vAlign w:val="center"/>
          </w:tcPr>
          <w:p w14:paraId="14FFC898" w14:textId="44B10341" w:rsidR="000A423B" w:rsidRDefault="00E736B5" w:rsidP="008C1FFE">
            <w:pPr>
              <w:jc w:val="center"/>
            </w:pPr>
            <w:r>
              <w:t>56</w:t>
            </w:r>
            <w:r w:rsidR="002C5934">
              <w:t xml:space="preserve"> </w:t>
            </w:r>
            <w:r w:rsidR="00CB5ADB">
              <w:t>?</w:t>
            </w:r>
            <w:r w:rsidR="00DD331E">
              <w:t>+?</w:t>
            </w:r>
          </w:p>
        </w:tc>
        <w:tc>
          <w:tcPr>
            <w:tcW w:w="2693" w:type="dxa"/>
            <w:vAlign w:val="center"/>
          </w:tcPr>
          <w:p w14:paraId="33BF25B1" w14:textId="54D1AAA5" w:rsidR="000A423B" w:rsidRPr="00CB5ADB" w:rsidRDefault="00CB5ADB" w:rsidP="008C1F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0+?</w:t>
            </w:r>
          </w:p>
        </w:tc>
      </w:tr>
    </w:tbl>
    <w:p w14:paraId="76EBAC07" w14:textId="77777777" w:rsidR="004A5CA8" w:rsidRDefault="004A5CA8" w:rsidP="004A5CA8">
      <w:pPr>
        <w:jc w:val="both"/>
        <w:rPr>
          <w:highlight w:val="yellow"/>
        </w:rPr>
      </w:pPr>
    </w:p>
    <w:p w14:paraId="0CEA9829" w14:textId="009BEC27" w:rsidR="00372052" w:rsidRPr="008C5F1F" w:rsidRDefault="004A5CA8" w:rsidP="004A5CA8">
      <w:pPr>
        <w:jc w:val="both"/>
      </w:pPr>
      <w:r w:rsidRPr="004A0989">
        <w:tab/>
      </w:r>
      <w:r w:rsidR="00145E62">
        <w:t xml:space="preserve">Nuo </w:t>
      </w:r>
      <w:r w:rsidR="00145E62" w:rsidRPr="003C7BA7">
        <w:t>2023 m. rugs</w:t>
      </w:r>
      <w:r w:rsidR="00145E62">
        <w:t xml:space="preserve">ėjo </w:t>
      </w:r>
      <w:r w:rsidR="00145E62" w:rsidRPr="003C7BA7">
        <w:t xml:space="preserve">1 </w:t>
      </w:r>
      <w:r w:rsidR="00145E62">
        <w:t>d. Krinčino Antano Vienažindžio progimnazijos Pajiešmenių skyriuje lieka tik mišri ikimokyklinio (priešmokyklinio) ugdymo grupė. Dėl</w:t>
      </w:r>
      <w:r w:rsidR="00372052">
        <w:t xml:space="preserve"> mažo mokinių skaičiaus 1–4 klasėse neįmanoma sudaryti klasių komplektų, kuriuose būtų bent minimalus mokinių skaičius (</w:t>
      </w:r>
      <w:r w:rsidR="00372052" w:rsidRPr="003C7BA7">
        <w:t>8)</w:t>
      </w:r>
      <w:r w:rsidR="00372052">
        <w:t xml:space="preserve">, kuriam esant būtų skiriamos Mokymo lėšos. Todėl 1–4 klasės perkeliamos į bazinę mokyklą – Krinčino Antano Vienažindžio progimnaziją. </w:t>
      </w:r>
      <w:r w:rsidR="00372052">
        <w:rPr>
          <w:lang w:val="en-US"/>
        </w:rPr>
        <w:t xml:space="preserve">5–8 </w:t>
      </w:r>
      <w:r w:rsidR="00372052">
        <w:t>klas</w:t>
      </w:r>
      <w:r w:rsidR="008C5F1F">
        <w:t>ės</w:t>
      </w:r>
      <w:r w:rsidR="00372052">
        <w:t xml:space="preserve"> nekomplektuojamos vadovaujantis Pasvalio rajono savivaldybės tarybos </w:t>
      </w:r>
      <w:r w:rsidR="00372052">
        <w:rPr>
          <w:lang w:val="en-US"/>
        </w:rPr>
        <w:t xml:space="preserve">2022 m. </w:t>
      </w:r>
      <w:r w:rsidR="00372052">
        <w:t xml:space="preserve">vasario </w:t>
      </w:r>
      <w:r w:rsidR="00372052">
        <w:rPr>
          <w:lang w:val="en-US"/>
        </w:rPr>
        <w:t>23 d. sprendimu Nr. T1-4 ,,</w:t>
      </w:r>
      <w:r w:rsidR="008C5F1F">
        <w:rPr>
          <w:lang w:val="en-US"/>
        </w:rPr>
        <w:t>D</w:t>
      </w:r>
      <w:r w:rsidR="008C5F1F">
        <w:t xml:space="preserve">ėl pagrindinio ugdymo programos nebevykdymo Pasvalio r. Krinčino Antano Vienažindžio progimnazijos Pajiešmenių skyriuje“. </w:t>
      </w:r>
    </w:p>
    <w:p w14:paraId="1A3B26DB" w14:textId="1E62A043" w:rsidR="00145E62" w:rsidRPr="00262924" w:rsidRDefault="008C5F1F" w:rsidP="004A5CA8">
      <w:pPr>
        <w:jc w:val="both"/>
      </w:pPr>
      <w:r>
        <w:tab/>
        <w:t xml:space="preserve">Nors planuojama, kad </w:t>
      </w:r>
      <w:r w:rsidRPr="003C7BA7">
        <w:t>2023 m. rugs</w:t>
      </w:r>
      <w:r>
        <w:t xml:space="preserve">ėjo </w:t>
      </w:r>
      <w:r w:rsidRPr="003C7BA7">
        <w:t xml:space="preserve">1 </w:t>
      </w:r>
      <w:r>
        <w:t xml:space="preserve">d. Krinčino Antano Vienažindžio progimnazijoje mokysis </w:t>
      </w:r>
      <w:r w:rsidR="00E736B5">
        <w:t>69</w:t>
      </w:r>
      <w:r w:rsidR="00E736B5" w:rsidRPr="003C7BA7">
        <w:t xml:space="preserve"> </w:t>
      </w:r>
      <w:r w:rsidRPr="003C7BA7">
        <w:t>pir</w:t>
      </w:r>
      <w:r>
        <w:t xml:space="preserve">mų–aštuntų klasių </w:t>
      </w:r>
      <w:r w:rsidR="00E736B5">
        <w:t>mokiniai</w:t>
      </w:r>
      <w:r>
        <w:t xml:space="preserve">, tačiau tikėtina, kad realiai jų gali būti mažiau. Galima situacija, </w:t>
      </w:r>
      <w:r w:rsidR="00262924">
        <w:t xml:space="preserve">kad </w:t>
      </w:r>
      <w:r>
        <w:t xml:space="preserve">dėl per mažo mokinių skaičiaus (minimaliai klasės komplekte turi būti </w:t>
      </w:r>
      <w:r w:rsidRPr="003C7BA7">
        <w:t>8 mokiniai</w:t>
      </w:r>
      <w:r w:rsidR="00262924" w:rsidRPr="003C7BA7">
        <w:t>; jungti galima tik dvi gretimas pradinio ugdymo klases)</w:t>
      </w:r>
      <w:r w:rsidR="00262924">
        <w:t xml:space="preserve"> </w:t>
      </w:r>
      <w:r>
        <w:t>bus nekomplektuotinų klasių</w:t>
      </w:r>
      <w:r w:rsidR="00262924">
        <w:t xml:space="preserve"> ir bendras mokinių skaičius </w:t>
      </w:r>
      <w:r w:rsidR="00E736B5">
        <w:t xml:space="preserve">bus </w:t>
      </w:r>
      <w:r w:rsidR="00262924">
        <w:t xml:space="preserve">mažesnis, </w:t>
      </w:r>
      <w:r w:rsidR="00E736B5">
        <w:t>negu</w:t>
      </w:r>
      <w:r w:rsidR="00860ED8">
        <w:t xml:space="preserve"> </w:t>
      </w:r>
      <w:r w:rsidR="00262924" w:rsidRPr="003C7BA7">
        <w:t xml:space="preserve">60 </w:t>
      </w:r>
      <w:r w:rsidR="00262924">
        <w:t xml:space="preserve">mokinių. Vadovaujantis </w:t>
      </w:r>
      <w:r w:rsidR="00262924" w:rsidRPr="00C87127">
        <w:rPr>
          <w:color w:val="000000"/>
          <w:szCs w:val="24"/>
        </w:rPr>
        <w:t>Mokyklų, vykdančių formaliojo švietimo programas, tinklo kūrimo taisykl</w:t>
      </w:r>
      <w:r w:rsidR="00262924">
        <w:rPr>
          <w:color w:val="000000"/>
          <w:szCs w:val="24"/>
        </w:rPr>
        <w:t>ėmis</w:t>
      </w:r>
      <w:r w:rsidR="00AA6E43">
        <w:rPr>
          <w:color w:val="000000"/>
          <w:szCs w:val="24"/>
        </w:rPr>
        <w:t>,</w:t>
      </w:r>
      <w:r w:rsidR="00262924">
        <w:rPr>
          <w:color w:val="000000"/>
          <w:szCs w:val="24"/>
        </w:rPr>
        <w:t xml:space="preserve"> </w:t>
      </w:r>
      <w:r w:rsidR="00AA6E43">
        <w:rPr>
          <w:color w:val="000000"/>
          <w:szCs w:val="24"/>
        </w:rPr>
        <w:t xml:space="preserve">tokio dydžio </w:t>
      </w:r>
      <w:r w:rsidR="00262924">
        <w:rPr>
          <w:color w:val="000000"/>
          <w:szCs w:val="24"/>
        </w:rPr>
        <w:t>mokykla turi būti reorganizuota.</w:t>
      </w:r>
    </w:p>
    <w:p w14:paraId="09203817" w14:textId="256E6D8E" w:rsidR="00CB5ADB" w:rsidRPr="003C7BA7" w:rsidRDefault="004A5CA8" w:rsidP="004A5CA8">
      <w:pPr>
        <w:jc w:val="both"/>
      </w:pPr>
      <w:r w:rsidRPr="00753034">
        <w:tab/>
      </w:r>
      <w:r w:rsidR="00262924">
        <w:t>Atsižvelgdami į aukščiau minėtas priežastys</w:t>
      </w:r>
      <w:r w:rsidR="00CB5ADB">
        <w:t xml:space="preserve"> bei klasių komplektavimo, mokytojų įdarbinimo galimybes</w:t>
      </w:r>
      <w:r w:rsidR="00262924">
        <w:t xml:space="preserve"> siūlome Pasvalio r. Krinčino Antano Vienažindžio progimnazij</w:t>
      </w:r>
      <w:r w:rsidR="00AA6E43">
        <w:t>ą</w:t>
      </w:r>
      <w:r w:rsidR="00262924">
        <w:t xml:space="preserve"> nuo </w:t>
      </w:r>
      <w:r w:rsidR="00262924" w:rsidRPr="003C7BA7">
        <w:t>2023 m. rugs</w:t>
      </w:r>
      <w:r w:rsidR="00262924">
        <w:t xml:space="preserve">ėjo </w:t>
      </w:r>
      <w:r w:rsidR="00262924" w:rsidRPr="003C7BA7">
        <w:t>1 d. prijungti prie Pasvalio Lėvens pagrindinės mokyklos.</w:t>
      </w:r>
    </w:p>
    <w:p w14:paraId="1C45433A" w14:textId="283AF1CD" w:rsidR="00262924" w:rsidRDefault="00262924" w:rsidP="00CB5ADB">
      <w:pPr>
        <w:ind w:firstLine="720"/>
        <w:jc w:val="both"/>
      </w:pPr>
      <w:r w:rsidRPr="00E736B5">
        <w:rPr>
          <w:lang w:val="it-IT"/>
        </w:rPr>
        <w:t xml:space="preserve">Reorganizavimo klausimai </w:t>
      </w:r>
      <w:r w:rsidR="00CB5ADB" w:rsidRPr="00E736B5">
        <w:rPr>
          <w:lang w:val="it-IT"/>
        </w:rPr>
        <w:t>ne kart</w:t>
      </w:r>
      <w:r w:rsidR="00CB5ADB" w:rsidRPr="00E736B5">
        <w:t xml:space="preserve">ą </w:t>
      </w:r>
      <w:r w:rsidRPr="00E736B5">
        <w:rPr>
          <w:lang w:val="it-IT"/>
        </w:rPr>
        <w:t xml:space="preserve">aptarti su </w:t>
      </w:r>
      <w:r w:rsidR="007212A7" w:rsidRPr="00E736B5">
        <w:rPr>
          <w:lang w:val="it-IT"/>
        </w:rPr>
        <w:t xml:space="preserve">visomis </w:t>
      </w:r>
      <w:r w:rsidRPr="00E736B5">
        <w:rPr>
          <w:lang w:val="it-IT"/>
        </w:rPr>
        <w:t>mokyklomis</w:t>
      </w:r>
      <w:r w:rsidR="007212A7" w:rsidRPr="00E736B5">
        <w:rPr>
          <w:lang w:val="it-IT"/>
        </w:rPr>
        <w:t>: Krinčino Antano Vienažindžio progimnazija, Pasvalio Lėvens pagrindine mokykla, Pasvalio Svalios progimnazija.</w:t>
      </w:r>
      <w:r w:rsidRPr="00E736B5">
        <w:t xml:space="preserve"> Mokyklų tarybos tam nepritaria, tačiau alternatyvių problemos sprendimo būdų taip pat nepateikia.</w:t>
      </w:r>
    </w:p>
    <w:p w14:paraId="641DBB19" w14:textId="3A81AFE2" w:rsidR="004A5CA8" w:rsidRPr="00753034" w:rsidRDefault="004A5CA8" w:rsidP="00CB5ADB">
      <w:pPr>
        <w:ind w:firstLine="720"/>
        <w:jc w:val="both"/>
      </w:pPr>
      <w:r w:rsidRPr="00753034">
        <w:t>Reorganizavus mokykl</w:t>
      </w:r>
      <w:r w:rsidR="008B63D0">
        <w:t>ą</w:t>
      </w:r>
      <w:r w:rsidRPr="00753034">
        <w:t xml:space="preserve"> atsirastų galimybė efektyviau naudoti ugdymo organizavimui ir valdymui skirtas lėšas, racionaliau komplektuoti klases ir lanksčiau organizuoti ugdymo procesą, pagalba mokiniams būtų tikslingesnė ir veiksmingesnė. </w:t>
      </w:r>
    </w:p>
    <w:p w14:paraId="639FA7FD" w14:textId="77777777" w:rsidR="004A5CA8" w:rsidRPr="00753034" w:rsidRDefault="004A5CA8" w:rsidP="004A5CA8">
      <w:pPr>
        <w:jc w:val="both"/>
      </w:pPr>
      <w:r w:rsidRPr="00753034">
        <w:tab/>
        <w:t>Reorganizacijos atveju darbuotojų įdarbinimo klausimas bus sprendžiamas bendrame Savivaldybės švietimo įstaigų ir vadovų kaitos kontekste.</w:t>
      </w:r>
    </w:p>
    <w:p w14:paraId="35345D64" w14:textId="23D05227" w:rsidR="002E6398" w:rsidRPr="00C06491" w:rsidRDefault="00DB584B" w:rsidP="00044996">
      <w:pPr>
        <w:ind w:firstLine="720"/>
        <w:jc w:val="both"/>
        <w:rPr>
          <w:szCs w:val="24"/>
        </w:rPr>
      </w:pPr>
      <w:r>
        <w:rPr>
          <w:b/>
          <w:bCs/>
          <w:szCs w:val="24"/>
        </w:rPr>
        <w:t>5</w:t>
      </w:r>
      <w:r w:rsidR="002E6398" w:rsidRPr="00C06491">
        <w:rPr>
          <w:b/>
          <w:bCs/>
          <w:szCs w:val="24"/>
        </w:rPr>
        <w:t>. Numatomo teisinio reguliavimo</w:t>
      </w:r>
      <w:r w:rsidR="00EA41D1">
        <w:rPr>
          <w:b/>
          <w:bCs/>
          <w:szCs w:val="24"/>
        </w:rPr>
        <w:t xml:space="preserve"> poveikio vertinimo rezultatai </w:t>
      </w:r>
      <w:r w:rsidR="002E6398" w:rsidRPr="00C06491">
        <w:rPr>
          <w:b/>
          <w:bCs/>
          <w:szCs w:val="24"/>
        </w:rPr>
        <w:t>galimos neigiamos priimto sprendimo pasekmės ir kokių priemonių reikėtų imtis, kad tokių pasekmių būtų išvengta</w:t>
      </w:r>
      <w:r w:rsidR="00044996">
        <w:rPr>
          <w:b/>
          <w:bCs/>
          <w:szCs w:val="24"/>
        </w:rPr>
        <w:t>.</w:t>
      </w:r>
    </w:p>
    <w:p w14:paraId="34EF9D72" w14:textId="77777777" w:rsidR="00AD13DE" w:rsidRPr="00363D8D" w:rsidRDefault="002E6398" w:rsidP="00044996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projektą, neigiamų pasekmių nenumatoma.</w:t>
      </w:r>
    </w:p>
    <w:p w14:paraId="6777E944" w14:textId="3662378F" w:rsidR="002E6398" w:rsidRPr="00DB584B" w:rsidRDefault="002E6398" w:rsidP="00DB584B">
      <w:pPr>
        <w:pStyle w:val="Sraopastraipa"/>
        <w:numPr>
          <w:ilvl w:val="0"/>
          <w:numId w:val="11"/>
        </w:numPr>
        <w:jc w:val="both"/>
        <w:rPr>
          <w:b/>
          <w:bCs/>
          <w:szCs w:val="24"/>
        </w:rPr>
      </w:pPr>
      <w:r w:rsidRPr="00DB584B">
        <w:rPr>
          <w:b/>
          <w:bCs/>
          <w:szCs w:val="24"/>
        </w:rPr>
        <w:t>Jeigu sprendimui įgyvendinti reikia įgyvendinamųjų teisės aktų, – kas ir kada juos</w:t>
      </w:r>
    </w:p>
    <w:p w14:paraId="7E3CC126" w14:textId="77777777" w:rsidR="00B6110F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  <w:r w:rsidR="00044996">
        <w:rPr>
          <w:b/>
          <w:bCs/>
          <w:szCs w:val="24"/>
        </w:rPr>
        <w:t>.</w:t>
      </w:r>
    </w:p>
    <w:p w14:paraId="7BCABAC6" w14:textId="77777777" w:rsidR="002E6398" w:rsidRPr="00EC4753" w:rsidRDefault="00EC4753" w:rsidP="00B6110F">
      <w:pPr>
        <w:ind w:firstLine="720"/>
        <w:jc w:val="both"/>
        <w:rPr>
          <w:b/>
          <w:bCs/>
          <w:szCs w:val="24"/>
        </w:rPr>
      </w:pPr>
      <w:r w:rsidRPr="00EC4753">
        <w:rPr>
          <w:bCs/>
          <w:szCs w:val="24"/>
        </w:rPr>
        <w:t>Nėra.</w:t>
      </w:r>
    </w:p>
    <w:p w14:paraId="2B6C3465" w14:textId="77777777" w:rsidR="002E6398" w:rsidRPr="00DB584B" w:rsidRDefault="00DB584B" w:rsidP="00DB584B">
      <w:pPr>
        <w:pStyle w:val="Sraopastraipa"/>
        <w:numPr>
          <w:ilvl w:val="0"/>
          <w:numId w:val="11"/>
        </w:numPr>
        <w:jc w:val="both"/>
        <w:rPr>
          <w:b/>
          <w:szCs w:val="24"/>
        </w:rPr>
      </w:pPr>
      <w:r w:rsidRPr="00DB584B">
        <w:rPr>
          <w:b/>
          <w:bCs/>
          <w:szCs w:val="24"/>
        </w:rPr>
        <w:t>Sprendimo projekto antikorupcinis vertinimas.</w:t>
      </w:r>
    </w:p>
    <w:p w14:paraId="7122C0E8" w14:textId="77777777" w:rsidR="00DB584B" w:rsidRDefault="00A44CA4" w:rsidP="00DB584B">
      <w:pPr>
        <w:ind w:firstLine="720"/>
        <w:jc w:val="both"/>
        <w:rPr>
          <w:szCs w:val="24"/>
        </w:rPr>
      </w:pPr>
      <w:r>
        <w:rPr>
          <w:szCs w:val="24"/>
        </w:rPr>
        <w:t>Neatliekamas.</w:t>
      </w:r>
    </w:p>
    <w:p w14:paraId="5D4F89A7" w14:textId="77777777" w:rsidR="00DB584B" w:rsidRDefault="00DB584B" w:rsidP="00DB584B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Sprendimo projekto iniciatoriai </w:t>
      </w:r>
      <w:r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asmuo atsakingas už sprendimo vykdymo kontrolę.</w:t>
      </w:r>
    </w:p>
    <w:p w14:paraId="4F60B1CB" w14:textId="07846057" w:rsidR="00DB584B" w:rsidRPr="00113DEB" w:rsidRDefault="00DB584B" w:rsidP="00DB584B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Švietimo ir sporto skyrius</w:t>
      </w:r>
      <w:r w:rsidR="004A5CA8">
        <w:rPr>
          <w:bCs/>
          <w:szCs w:val="24"/>
        </w:rPr>
        <w:t>.</w:t>
      </w:r>
    </w:p>
    <w:p w14:paraId="4B91A8B0" w14:textId="77777777" w:rsidR="007F50DD" w:rsidRDefault="007F50DD" w:rsidP="00DB584B">
      <w:pPr>
        <w:ind w:left="720"/>
        <w:jc w:val="both"/>
        <w:rPr>
          <w:szCs w:val="24"/>
        </w:rPr>
      </w:pPr>
    </w:p>
    <w:p w14:paraId="5626B94D" w14:textId="3AC24063" w:rsidR="004B7629" w:rsidRDefault="007F50DD" w:rsidP="004B7629">
      <w:pPr>
        <w:ind w:firstLine="720"/>
        <w:jc w:val="both"/>
        <w:rPr>
          <w:szCs w:val="24"/>
        </w:rPr>
      </w:pPr>
      <w:r>
        <w:rPr>
          <w:szCs w:val="24"/>
        </w:rPr>
        <w:t>PRIDEDAMA</w:t>
      </w:r>
      <w:r w:rsidR="00860ED8">
        <w:rPr>
          <w:szCs w:val="24"/>
        </w:rPr>
        <w:t xml:space="preserve">: </w:t>
      </w:r>
    </w:p>
    <w:p w14:paraId="423396B5" w14:textId="685BBCA2" w:rsidR="00CB5ADB" w:rsidRDefault="00CB5ADB" w:rsidP="00CB5ADB">
      <w:pPr>
        <w:ind w:firstLine="720"/>
        <w:jc w:val="both"/>
        <w:rPr>
          <w:bCs/>
          <w:szCs w:val="24"/>
        </w:rPr>
      </w:pPr>
      <w:r w:rsidRPr="003C7BA7">
        <w:rPr>
          <w:bCs/>
          <w:szCs w:val="24"/>
        </w:rPr>
        <w:t>1. Pasvalio L</w:t>
      </w:r>
      <w:r w:rsidRPr="00CB5ADB">
        <w:rPr>
          <w:bCs/>
          <w:szCs w:val="24"/>
        </w:rPr>
        <w:t>ė</w:t>
      </w:r>
      <w:r w:rsidRPr="003C7BA7">
        <w:rPr>
          <w:bCs/>
          <w:szCs w:val="24"/>
        </w:rPr>
        <w:t xml:space="preserve">vens pagrindinės mokyklos tarybos 2023 m. kovo 8 d. posėdžio </w:t>
      </w:r>
      <w:r w:rsidRPr="00CB5ADB">
        <w:rPr>
          <w:bCs/>
          <w:szCs w:val="24"/>
        </w:rPr>
        <w:t>protokolo išrašas.</w:t>
      </w:r>
    </w:p>
    <w:p w14:paraId="0771B957" w14:textId="42BF1A6C" w:rsidR="00CB5ADB" w:rsidRPr="00D538BC" w:rsidRDefault="00CB5ADB" w:rsidP="00CB5ADB">
      <w:pPr>
        <w:ind w:firstLine="720"/>
        <w:jc w:val="both"/>
        <w:rPr>
          <w:bCs/>
          <w:szCs w:val="24"/>
        </w:rPr>
      </w:pPr>
      <w:r w:rsidRPr="003C7BA7">
        <w:rPr>
          <w:bCs/>
          <w:szCs w:val="24"/>
        </w:rPr>
        <w:t xml:space="preserve">2. Pasvalio r. Krinčino Antano Vienažindžio progimnazijos tarybos </w:t>
      </w:r>
      <w:r w:rsidRPr="00D538BC">
        <w:rPr>
          <w:bCs/>
          <w:szCs w:val="24"/>
        </w:rPr>
        <w:t>2023 m</w:t>
      </w:r>
      <w:r w:rsidR="00E736B5" w:rsidRPr="00D538BC">
        <w:rPr>
          <w:bCs/>
          <w:szCs w:val="24"/>
        </w:rPr>
        <w:t xml:space="preserve">.balandžio 17 d. </w:t>
      </w:r>
      <w:r w:rsidRPr="00D538BC">
        <w:rPr>
          <w:bCs/>
          <w:szCs w:val="24"/>
        </w:rPr>
        <w:t>posėdžio protokolo išrašas.</w:t>
      </w:r>
    </w:p>
    <w:p w14:paraId="58478AA9" w14:textId="38657B26" w:rsidR="00CB5ADB" w:rsidRPr="00CB5ADB" w:rsidRDefault="00CB5ADB" w:rsidP="00CB5ADB">
      <w:pPr>
        <w:ind w:firstLine="720"/>
        <w:jc w:val="both"/>
        <w:rPr>
          <w:bCs/>
          <w:szCs w:val="24"/>
        </w:rPr>
      </w:pPr>
      <w:r w:rsidRPr="00D538BC">
        <w:rPr>
          <w:bCs/>
          <w:szCs w:val="24"/>
          <w:lang w:val="en-US"/>
        </w:rPr>
        <w:t>3. Pasvalio Svalios progimnazijos tarybos 2023 m</w:t>
      </w:r>
      <w:r w:rsidR="00E736B5" w:rsidRPr="00D538BC">
        <w:rPr>
          <w:bCs/>
          <w:szCs w:val="24"/>
          <w:lang w:val="en-US"/>
        </w:rPr>
        <w:t xml:space="preserve">. balandžio 14 d. </w:t>
      </w:r>
      <w:r w:rsidRPr="00D538BC">
        <w:rPr>
          <w:bCs/>
          <w:szCs w:val="24"/>
        </w:rPr>
        <w:t>posėdžio protokolo išrašas</w:t>
      </w:r>
      <w:r w:rsidR="00E75BAE" w:rsidRPr="00D538BC">
        <w:rPr>
          <w:bCs/>
          <w:szCs w:val="24"/>
        </w:rPr>
        <w:t>.</w:t>
      </w:r>
    </w:p>
    <w:p w14:paraId="2E015004" w14:textId="269F9DC2" w:rsidR="002E6398" w:rsidRPr="00DB584B" w:rsidRDefault="002E6398" w:rsidP="007F50DD">
      <w:pPr>
        <w:ind w:firstLine="720"/>
        <w:jc w:val="both"/>
        <w:rPr>
          <w:szCs w:val="24"/>
        </w:rPr>
      </w:pPr>
    </w:p>
    <w:p w14:paraId="6091EB45" w14:textId="1DD7B159" w:rsidR="009037DE" w:rsidRDefault="002E6398" w:rsidP="004B7629">
      <w:pPr>
        <w:spacing w:line="276" w:lineRule="auto"/>
        <w:rPr>
          <w:szCs w:val="24"/>
        </w:rPr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7C96890F" w14:textId="77777777" w:rsidR="00E14CED" w:rsidRPr="00E14CED" w:rsidRDefault="00E14CED" w:rsidP="00E14CED"/>
    <w:p w14:paraId="5D9FE097" w14:textId="77777777" w:rsidR="00E14CED" w:rsidRPr="00E14CED" w:rsidRDefault="00E14CED" w:rsidP="00E14CED"/>
    <w:p w14:paraId="65A3551E" w14:textId="77777777" w:rsidR="00E14CED" w:rsidRDefault="00E14CED" w:rsidP="00E14CED">
      <w:pPr>
        <w:rPr>
          <w:szCs w:val="24"/>
        </w:rPr>
      </w:pPr>
    </w:p>
    <w:p w14:paraId="54EA73B7" w14:textId="77777777" w:rsidR="00E14CED" w:rsidRPr="00A12BD9" w:rsidRDefault="00E14CED" w:rsidP="00E14CED">
      <w:pPr>
        <w:spacing w:line="360" w:lineRule="auto"/>
        <w:jc w:val="both"/>
        <w:rPr>
          <w:b/>
          <w:bCs/>
          <w:u w:val="single"/>
        </w:rPr>
      </w:pPr>
      <w:r w:rsidRPr="00A12BD9">
        <w:rPr>
          <w:b/>
          <w:bCs/>
          <w:u w:val="single"/>
        </w:rPr>
        <w:t>KOMITETŲ SIŪLYMAI:</w:t>
      </w:r>
    </w:p>
    <w:p w14:paraId="41660CA5" w14:textId="77777777" w:rsidR="00E14CED" w:rsidRPr="00A12BD9" w:rsidRDefault="00E14CED" w:rsidP="00E14CED">
      <w:pPr>
        <w:numPr>
          <w:ilvl w:val="0"/>
          <w:numId w:val="13"/>
        </w:numPr>
        <w:spacing w:line="276" w:lineRule="auto"/>
        <w:contextualSpacing/>
        <w:rPr>
          <w:b/>
          <w:bCs/>
          <w:szCs w:val="24"/>
        </w:rPr>
      </w:pPr>
      <w:r w:rsidRPr="00A12BD9">
        <w:rPr>
          <w:b/>
          <w:bCs/>
          <w:szCs w:val="24"/>
        </w:rPr>
        <w:t>Teisėtvarkos ir visuomeninių organizacijų:</w:t>
      </w:r>
    </w:p>
    <w:p w14:paraId="1756A900" w14:textId="4E4AFB20" w:rsidR="00E14CED" w:rsidRPr="00E14CED" w:rsidRDefault="00E14CED" w:rsidP="00E14CED">
      <w:pPr>
        <w:pStyle w:val="Sraopastraipa"/>
        <w:spacing w:after="200" w:line="276" w:lineRule="auto"/>
        <w:rPr>
          <w:b/>
          <w:bCs/>
          <w:szCs w:val="24"/>
        </w:rPr>
      </w:pPr>
      <w:r w:rsidRPr="00201A0D">
        <w:rPr>
          <w:sz w:val="23"/>
          <w:szCs w:val="23"/>
        </w:rPr>
        <w:t xml:space="preserve">Parengtą projektą teikti </w:t>
      </w:r>
      <w:r>
        <w:rPr>
          <w:sz w:val="23"/>
          <w:szCs w:val="23"/>
        </w:rPr>
        <w:t xml:space="preserve">svarstyti </w:t>
      </w:r>
      <w:r w:rsidRPr="00201A0D">
        <w:rPr>
          <w:sz w:val="23"/>
          <w:szCs w:val="23"/>
        </w:rPr>
        <w:t>Tarybai.</w:t>
      </w:r>
    </w:p>
    <w:p w14:paraId="307ED33E" w14:textId="56124E67" w:rsidR="00E14CED" w:rsidRPr="00E14CED" w:rsidRDefault="00E14CED" w:rsidP="00E14CED">
      <w:pPr>
        <w:pStyle w:val="Sraopastraipa"/>
        <w:numPr>
          <w:ilvl w:val="0"/>
          <w:numId w:val="13"/>
        </w:numPr>
        <w:spacing w:after="200" w:line="276" w:lineRule="auto"/>
        <w:rPr>
          <w:b/>
          <w:bCs/>
          <w:szCs w:val="24"/>
        </w:rPr>
      </w:pPr>
      <w:r w:rsidRPr="00E14CED">
        <w:rPr>
          <w:b/>
          <w:bCs/>
          <w:szCs w:val="24"/>
        </w:rPr>
        <w:t>Švietimo, kultūros ir sporto:</w:t>
      </w:r>
    </w:p>
    <w:p w14:paraId="6F7D7BE3" w14:textId="77777777" w:rsidR="00E14CED" w:rsidRDefault="00E14CED" w:rsidP="009C0BD1">
      <w:pPr>
        <w:pStyle w:val="Sraopastraipa"/>
        <w:ind w:left="0" w:firstLine="720"/>
        <w:jc w:val="both"/>
        <w:rPr>
          <w:sz w:val="23"/>
          <w:szCs w:val="23"/>
        </w:rPr>
      </w:pPr>
      <w:r>
        <w:rPr>
          <w:szCs w:val="24"/>
        </w:rPr>
        <w:t xml:space="preserve">2023 m. balandžio 20 d. komiteto posėdyje – </w:t>
      </w:r>
      <w:r w:rsidRPr="001B0ED1">
        <w:rPr>
          <w:sz w:val="23"/>
          <w:szCs w:val="23"/>
        </w:rPr>
        <w:t>Pritariama</w:t>
      </w:r>
      <w:r>
        <w:rPr>
          <w:sz w:val="23"/>
          <w:szCs w:val="23"/>
        </w:rPr>
        <w:t>, svarstyti (Komiteto narės J. Jovaišienės atskira nuomonė)</w:t>
      </w:r>
      <w:r w:rsidRPr="001B0ED1">
        <w:rPr>
          <w:sz w:val="23"/>
          <w:szCs w:val="23"/>
        </w:rPr>
        <w:t>.</w:t>
      </w:r>
    </w:p>
    <w:p w14:paraId="5B99B153" w14:textId="20A83171" w:rsidR="00E14CED" w:rsidRPr="00A12BD9" w:rsidRDefault="00E14CED" w:rsidP="009C0BD1">
      <w:pPr>
        <w:pStyle w:val="Sraopastraipa"/>
        <w:ind w:left="0" w:firstLine="720"/>
        <w:jc w:val="both"/>
        <w:rPr>
          <w:b/>
          <w:bCs/>
          <w:szCs w:val="24"/>
        </w:rPr>
      </w:pPr>
      <w:r>
        <w:rPr>
          <w:szCs w:val="24"/>
        </w:rPr>
        <w:t>2023 m. balandžio 25 d. Komiteto posėdžio siūlymą pateiks 2023 m. balandžio 26 d. Tarybos posėdyje.</w:t>
      </w:r>
    </w:p>
    <w:p w14:paraId="3234A00F" w14:textId="77777777" w:rsidR="00E14CED" w:rsidRPr="00A12BD9" w:rsidRDefault="00E14CED" w:rsidP="00E14CED">
      <w:pPr>
        <w:numPr>
          <w:ilvl w:val="0"/>
          <w:numId w:val="13"/>
        </w:numPr>
        <w:spacing w:after="200" w:line="276" w:lineRule="auto"/>
        <w:contextualSpacing/>
        <w:rPr>
          <w:b/>
          <w:bCs/>
          <w:szCs w:val="24"/>
        </w:rPr>
      </w:pPr>
      <w:r w:rsidRPr="00A12BD9">
        <w:rPr>
          <w:b/>
          <w:bCs/>
          <w:szCs w:val="24"/>
        </w:rPr>
        <w:t>Biudžeto, ekonomikos ir kaimo reikalų</w:t>
      </w:r>
      <w:r>
        <w:rPr>
          <w:b/>
          <w:bCs/>
          <w:szCs w:val="24"/>
        </w:rPr>
        <w:t>:</w:t>
      </w:r>
    </w:p>
    <w:p w14:paraId="27ED304C" w14:textId="77777777" w:rsidR="00E14CED" w:rsidRDefault="00E14CED" w:rsidP="00E14CED">
      <w:pPr>
        <w:spacing w:after="200" w:line="100" w:lineRule="atLeast"/>
        <w:ind w:left="720"/>
        <w:contextualSpacing/>
        <w:jc w:val="both"/>
        <w:rPr>
          <w:szCs w:val="24"/>
        </w:rPr>
      </w:pPr>
      <w:r w:rsidRPr="00A12BD9">
        <w:rPr>
          <w:sz w:val="23"/>
          <w:szCs w:val="23"/>
        </w:rPr>
        <w:t>Klausimą teikti svarstyti Taryb</w:t>
      </w:r>
      <w:r>
        <w:rPr>
          <w:sz w:val="23"/>
          <w:szCs w:val="23"/>
        </w:rPr>
        <w:t>ai</w:t>
      </w:r>
      <w:r w:rsidRPr="00A12BD9">
        <w:rPr>
          <w:szCs w:val="24"/>
        </w:rPr>
        <w:t>. Atsižvelgti į Švietimo, kultūros ir sporto komiteto siūlymą.</w:t>
      </w:r>
    </w:p>
    <w:p w14:paraId="5162AD13" w14:textId="3C06AA60" w:rsidR="00E14CED" w:rsidRPr="00A12BD9" w:rsidRDefault="00E14CED" w:rsidP="00E14CED">
      <w:pPr>
        <w:spacing w:after="200" w:line="100" w:lineRule="atLeast"/>
        <w:contextualSpacing/>
        <w:jc w:val="both"/>
        <w:rPr>
          <w:szCs w:val="24"/>
        </w:rPr>
      </w:pPr>
    </w:p>
    <w:p w14:paraId="51968718" w14:textId="77777777" w:rsidR="00E14CED" w:rsidRPr="00A12BD9" w:rsidRDefault="00E14CED" w:rsidP="00E14CED">
      <w:pPr>
        <w:numPr>
          <w:ilvl w:val="0"/>
          <w:numId w:val="13"/>
        </w:numPr>
        <w:spacing w:after="200" w:line="100" w:lineRule="atLeast"/>
        <w:ind w:hanging="294"/>
        <w:contextualSpacing/>
        <w:rPr>
          <w:b/>
          <w:szCs w:val="24"/>
        </w:rPr>
      </w:pPr>
      <w:r w:rsidRPr="00A12BD9">
        <w:rPr>
          <w:b/>
          <w:bCs/>
          <w:szCs w:val="24"/>
        </w:rPr>
        <w:t>Socialinių reikalų, sveikatos ir aplinkos apsaugos:</w:t>
      </w:r>
    </w:p>
    <w:p w14:paraId="16C991B7" w14:textId="77777777" w:rsidR="00E14CED" w:rsidRPr="00952A95" w:rsidRDefault="00E14CED" w:rsidP="00E14CED">
      <w:pPr>
        <w:spacing w:line="100" w:lineRule="atLeast"/>
        <w:ind w:left="426"/>
        <w:jc w:val="both"/>
        <w:rPr>
          <w:szCs w:val="24"/>
        </w:rPr>
      </w:pPr>
      <w:r w:rsidRPr="00952A95">
        <w:rPr>
          <w:sz w:val="23"/>
          <w:szCs w:val="23"/>
        </w:rPr>
        <w:t>Klausimą svarstyti Taryboje</w:t>
      </w:r>
      <w:r w:rsidRPr="00952A95">
        <w:rPr>
          <w:szCs w:val="24"/>
        </w:rPr>
        <w:t xml:space="preserve">. Atsižvelgti į Švietimo, kultūros ir sporto komiteto siūlymą. </w:t>
      </w:r>
    </w:p>
    <w:p w14:paraId="570DF993" w14:textId="77777777" w:rsidR="00E14CED" w:rsidRPr="00E14CED" w:rsidRDefault="00E14CED" w:rsidP="00E14CED">
      <w:pPr>
        <w:ind w:firstLine="720"/>
      </w:pPr>
    </w:p>
    <w:sectPr w:rsidR="00E14CED" w:rsidRPr="00E14CED" w:rsidSect="002D7DDB">
      <w:headerReference w:type="first" r:id="rId9"/>
      <w:type w:val="continuous"/>
      <w:pgSz w:w="11906" w:h="16838" w:code="9"/>
      <w:pgMar w:top="567" w:right="567" w:bottom="709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B460" w14:textId="77777777" w:rsidR="00184923" w:rsidRDefault="00184923">
      <w:r>
        <w:separator/>
      </w:r>
    </w:p>
  </w:endnote>
  <w:endnote w:type="continuationSeparator" w:id="0">
    <w:p w14:paraId="53C5BD6C" w14:textId="77777777" w:rsidR="00184923" w:rsidRDefault="0018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0927" w14:textId="77777777" w:rsidR="00184923" w:rsidRDefault="00184923">
      <w:r>
        <w:separator/>
      </w:r>
    </w:p>
  </w:footnote>
  <w:footnote w:type="continuationSeparator" w:id="0">
    <w:p w14:paraId="01158763" w14:textId="77777777" w:rsidR="00184923" w:rsidRDefault="0018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032A" w14:textId="77777777" w:rsidR="000B1E37" w:rsidRDefault="000B1E37">
    <w:pPr>
      <w:pStyle w:val="Antrats"/>
      <w:rPr>
        <w:b/>
      </w:rPr>
    </w:pPr>
    <w:r>
      <w:tab/>
    </w:r>
    <w:r>
      <w:tab/>
    </w:r>
  </w:p>
  <w:p w14:paraId="51BB1A14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CA"/>
    <w:multiLevelType w:val="hybridMultilevel"/>
    <w:tmpl w:val="8DC2BB5C"/>
    <w:lvl w:ilvl="0" w:tplc="3BB4E0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2F5678"/>
    <w:multiLevelType w:val="hybridMultilevel"/>
    <w:tmpl w:val="4196A4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1790"/>
    <w:multiLevelType w:val="hybridMultilevel"/>
    <w:tmpl w:val="5E18137A"/>
    <w:lvl w:ilvl="0" w:tplc="6BEA7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2431"/>
    <w:multiLevelType w:val="hybridMultilevel"/>
    <w:tmpl w:val="B6683E42"/>
    <w:lvl w:ilvl="0" w:tplc="58C622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6D278AB"/>
    <w:multiLevelType w:val="hybridMultilevel"/>
    <w:tmpl w:val="AACA995E"/>
    <w:lvl w:ilvl="0" w:tplc="D5D023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C8457B"/>
    <w:multiLevelType w:val="hybridMultilevel"/>
    <w:tmpl w:val="95F6698A"/>
    <w:lvl w:ilvl="0" w:tplc="EA5A304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1939A4"/>
    <w:multiLevelType w:val="hybridMultilevel"/>
    <w:tmpl w:val="CA00F45A"/>
    <w:lvl w:ilvl="0" w:tplc="3D94B8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6682180">
    <w:abstractNumId w:val="4"/>
  </w:num>
  <w:num w:numId="2" w16cid:durableId="1611088979">
    <w:abstractNumId w:val="5"/>
  </w:num>
  <w:num w:numId="3" w16cid:durableId="1550872782">
    <w:abstractNumId w:val="10"/>
  </w:num>
  <w:num w:numId="4" w16cid:durableId="519664541">
    <w:abstractNumId w:val="9"/>
  </w:num>
  <w:num w:numId="5" w16cid:durableId="20015143">
    <w:abstractNumId w:val="7"/>
  </w:num>
  <w:num w:numId="6" w16cid:durableId="97331782">
    <w:abstractNumId w:val="12"/>
  </w:num>
  <w:num w:numId="7" w16cid:durableId="1782148028">
    <w:abstractNumId w:val="3"/>
  </w:num>
  <w:num w:numId="8" w16cid:durableId="2077967383">
    <w:abstractNumId w:val="11"/>
  </w:num>
  <w:num w:numId="9" w16cid:durableId="296882558">
    <w:abstractNumId w:val="2"/>
  </w:num>
  <w:num w:numId="10" w16cid:durableId="82723477">
    <w:abstractNumId w:val="6"/>
  </w:num>
  <w:num w:numId="11" w16cid:durableId="369646838">
    <w:abstractNumId w:val="8"/>
  </w:num>
  <w:num w:numId="12" w16cid:durableId="1928266105">
    <w:abstractNumId w:val="0"/>
  </w:num>
  <w:num w:numId="13" w16cid:durableId="136767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1A2C"/>
    <w:rsid w:val="000155BB"/>
    <w:rsid w:val="00025F20"/>
    <w:rsid w:val="0003314D"/>
    <w:rsid w:val="000339D0"/>
    <w:rsid w:val="00036C5B"/>
    <w:rsid w:val="00044996"/>
    <w:rsid w:val="00053A26"/>
    <w:rsid w:val="00057E67"/>
    <w:rsid w:val="0007467E"/>
    <w:rsid w:val="00082E4D"/>
    <w:rsid w:val="00086C58"/>
    <w:rsid w:val="000912F2"/>
    <w:rsid w:val="000915A6"/>
    <w:rsid w:val="00095771"/>
    <w:rsid w:val="000A423B"/>
    <w:rsid w:val="000B07E6"/>
    <w:rsid w:val="000B0DDD"/>
    <w:rsid w:val="000B1E37"/>
    <w:rsid w:val="000D307A"/>
    <w:rsid w:val="00106FA0"/>
    <w:rsid w:val="001143C6"/>
    <w:rsid w:val="00120373"/>
    <w:rsid w:val="001270A5"/>
    <w:rsid w:val="00131C56"/>
    <w:rsid w:val="00141C3D"/>
    <w:rsid w:val="0014297C"/>
    <w:rsid w:val="0014513E"/>
    <w:rsid w:val="00145E62"/>
    <w:rsid w:val="00155DE8"/>
    <w:rsid w:val="001650D7"/>
    <w:rsid w:val="001654E0"/>
    <w:rsid w:val="0017005C"/>
    <w:rsid w:val="0018007F"/>
    <w:rsid w:val="00180F5B"/>
    <w:rsid w:val="00184923"/>
    <w:rsid w:val="001853A7"/>
    <w:rsid w:val="001864B5"/>
    <w:rsid w:val="001A4FC2"/>
    <w:rsid w:val="001A6091"/>
    <w:rsid w:val="001B782B"/>
    <w:rsid w:val="001C21F3"/>
    <w:rsid w:val="001D5B25"/>
    <w:rsid w:val="001E0391"/>
    <w:rsid w:val="001E324A"/>
    <w:rsid w:val="001F15FD"/>
    <w:rsid w:val="001F6BCE"/>
    <w:rsid w:val="00207097"/>
    <w:rsid w:val="002143C9"/>
    <w:rsid w:val="00217A92"/>
    <w:rsid w:val="0022051C"/>
    <w:rsid w:val="00231BAD"/>
    <w:rsid w:val="00232CF4"/>
    <w:rsid w:val="002417E6"/>
    <w:rsid w:val="00243E43"/>
    <w:rsid w:val="00245B5B"/>
    <w:rsid w:val="00262924"/>
    <w:rsid w:val="00264B06"/>
    <w:rsid w:val="002717BE"/>
    <w:rsid w:val="00276C1E"/>
    <w:rsid w:val="00276CBE"/>
    <w:rsid w:val="002825A4"/>
    <w:rsid w:val="002855CA"/>
    <w:rsid w:val="00292D66"/>
    <w:rsid w:val="00293A8B"/>
    <w:rsid w:val="002A622C"/>
    <w:rsid w:val="002B6ABD"/>
    <w:rsid w:val="002C493E"/>
    <w:rsid w:val="002C5934"/>
    <w:rsid w:val="002C6978"/>
    <w:rsid w:val="002D6132"/>
    <w:rsid w:val="002D70DB"/>
    <w:rsid w:val="002D7DDB"/>
    <w:rsid w:val="002E2164"/>
    <w:rsid w:val="002E3F61"/>
    <w:rsid w:val="002E6398"/>
    <w:rsid w:val="00313741"/>
    <w:rsid w:val="003212B2"/>
    <w:rsid w:val="00321DD5"/>
    <w:rsid w:val="00323D82"/>
    <w:rsid w:val="00327702"/>
    <w:rsid w:val="00331CAE"/>
    <w:rsid w:val="00332F84"/>
    <w:rsid w:val="003429C9"/>
    <w:rsid w:val="003700EB"/>
    <w:rsid w:val="00372052"/>
    <w:rsid w:val="003735B1"/>
    <w:rsid w:val="00374FD5"/>
    <w:rsid w:val="00386976"/>
    <w:rsid w:val="003A4592"/>
    <w:rsid w:val="003A5DCF"/>
    <w:rsid w:val="003A75B0"/>
    <w:rsid w:val="003B5EBB"/>
    <w:rsid w:val="003C00FA"/>
    <w:rsid w:val="003C7BA7"/>
    <w:rsid w:val="003D3AF1"/>
    <w:rsid w:val="003D52B5"/>
    <w:rsid w:val="003E4676"/>
    <w:rsid w:val="00400E40"/>
    <w:rsid w:val="00405A21"/>
    <w:rsid w:val="00423405"/>
    <w:rsid w:val="004303AD"/>
    <w:rsid w:val="00435DCD"/>
    <w:rsid w:val="00437F85"/>
    <w:rsid w:val="004453A6"/>
    <w:rsid w:val="00463782"/>
    <w:rsid w:val="00473739"/>
    <w:rsid w:val="0047419A"/>
    <w:rsid w:val="00493EB4"/>
    <w:rsid w:val="004A0C57"/>
    <w:rsid w:val="004A5CA8"/>
    <w:rsid w:val="004A7CFF"/>
    <w:rsid w:val="004B7629"/>
    <w:rsid w:val="004C6A24"/>
    <w:rsid w:val="004D09A6"/>
    <w:rsid w:val="004D16F1"/>
    <w:rsid w:val="004D2A06"/>
    <w:rsid w:val="004E6081"/>
    <w:rsid w:val="004E78F6"/>
    <w:rsid w:val="005015A8"/>
    <w:rsid w:val="00507E9D"/>
    <w:rsid w:val="005171C7"/>
    <w:rsid w:val="0052381E"/>
    <w:rsid w:val="00525A2F"/>
    <w:rsid w:val="005315C6"/>
    <w:rsid w:val="00531C12"/>
    <w:rsid w:val="00536D1A"/>
    <w:rsid w:val="0054379E"/>
    <w:rsid w:val="00543DE2"/>
    <w:rsid w:val="0054736A"/>
    <w:rsid w:val="00550281"/>
    <w:rsid w:val="005554FB"/>
    <w:rsid w:val="00562D71"/>
    <w:rsid w:val="00563B9A"/>
    <w:rsid w:val="005646A9"/>
    <w:rsid w:val="005922D2"/>
    <w:rsid w:val="005A3306"/>
    <w:rsid w:val="005B1617"/>
    <w:rsid w:val="005E116A"/>
    <w:rsid w:val="005E62A9"/>
    <w:rsid w:val="005F3A79"/>
    <w:rsid w:val="006135F7"/>
    <w:rsid w:val="006168BA"/>
    <w:rsid w:val="006348F8"/>
    <w:rsid w:val="0065053A"/>
    <w:rsid w:val="00650B8B"/>
    <w:rsid w:val="00656416"/>
    <w:rsid w:val="00667C00"/>
    <w:rsid w:val="00676857"/>
    <w:rsid w:val="006769FA"/>
    <w:rsid w:val="0068214F"/>
    <w:rsid w:val="006935C6"/>
    <w:rsid w:val="0069442B"/>
    <w:rsid w:val="006A5109"/>
    <w:rsid w:val="006B0CC7"/>
    <w:rsid w:val="006C25FE"/>
    <w:rsid w:val="006D07AA"/>
    <w:rsid w:val="006E6729"/>
    <w:rsid w:val="006F20C2"/>
    <w:rsid w:val="006F688F"/>
    <w:rsid w:val="0071039C"/>
    <w:rsid w:val="007126AE"/>
    <w:rsid w:val="0071286F"/>
    <w:rsid w:val="00716BF6"/>
    <w:rsid w:val="00716F91"/>
    <w:rsid w:val="007212A7"/>
    <w:rsid w:val="0072663C"/>
    <w:rsid w:val="00730904"/>
    <w:rsid w:val="007320FC"/>
    <w:rsid w:val="00746E00"/>
    <w:rsid w:val="00747F27"/>
    <w:rsid w:val="0075712A"/>
    <w:rsid w:val="00760787"/>
    <w:rsid w:val="00774695"/>
    <w:rsid w:val="00774BA9"/>
    <w:rsid w:val="007814F2"/>
    <w:rsid w:val="0078682F"/>
    <w:rsid w:val="007B3765"/>
    <w:rsid w:val="007C3075"/>
    <w:rsid w:val="007C353D"/>
    <w:rsid w:val="007C7B14"/>
    <w:rsid w:val="007D01A8"/>
    <w:rsid w:val="007D7405"/>
    <w:rsid w:val="007E4FF8"/>
    <w:rsid w:val="007F185E"/>
    <w:rsid w:val="007F4D7A"/>
    <w:rsid w:val="007F50DD"/>
    <w:rsid w:val="007F5B95"/>
    <w:rsid w:val="007F69F8"/>
    <w:rsid w:val="00804B07"/>
    <w:rsid w:val="008058F2"/>
    <w:rsid w:val="0081538E"/>
    <w:rsid w:val="0081563B"/>
    <w:rsid w:val="00815CB6"/>
    <w:rsid w:val="008431F4"/>
    <w:rsid w:val="008454F4"/>
    <w:rsid w:val="00855165"/>
    <w:rsid w:val="00860ED8"/>
    <w:rsid w:val="008613AC"/>
    <w:rsid w:val="008672FD"/>
    <w:rsid w:val="008675C0"/>
    <w:rsid w:val="008711A9"/>
    <w:rsid w:val="00880B22"/>
    <w:rsid w:val="008858C2"/>
    <w:rsid w:val="00891039"/>
    <w:rsid w:val="008916F6"/>
    <w:rsid w:val="008A2B1A"/>
    <w:rsid w:val="008A6B36"/>
    <w:rsid w:val="008B0D12"/>
    <w:rsid w:val="008B63D0"/>
    <w:rsid w:val="008C5F1F"/>
    <w:rsid w:val="008C768E"/>
    <w:rsid w:val="009037DE"/>
    <w:rsid w:val="00905F4C"/>
    <w:rsid w:val="00906B06"/>
    <w:rsid w:val="009126B9"/>
    <w:rsid w:val="009250E1"/>
    <w:rsid w:val="00940C85"/>
    <w:rsid w:val="0094321D"/>
    <w:rsid w:val="00947980"/>
    <w:rsid w:val="0095046D"/>
    <w:rsid w:val="00954DB6"/>
    <w:rsid w:val="00961AE3"/>
    <w:rsid w:val="009621D3"/>
    <w:rsid w:val="00964560"/>
    <w:rsid w:val="009673DB"/>
    <w:rsid w:val="009743A2"/>
    <w:rsid w:val="0098038F"/>
    <w:rsid w:val="00980B7A"/>
    <w:rsid w:val="00981A21"/>
    <w:rsid w:val="009852C5"/>
    <w:rsid w:val="009853EE"/>
    <w:rsid w:val="00993375"/>
    <w:rsid w:val="009A5C67"/>
    <w:rsid w:val="009A70C9"/>
    <w:rsid w:val="009B353C"/>
    <w:rsid w:val="009B3AEC"/>
    <w:rsid w:val="009B4F45"/>
    <w:rsid w:val="009B7642"/>
    <w:rsid w:val="009C0BD1"/>
    <w:rsid w:val="009C25EE"/>
    <w:rsid w:val="009D0C29"/>
    <w:rsid w:val="009D4FC6"/>
    <w:rsid w:val="009E5A85"/>
    <w:rsid w:val="009E6AD3"/>
    <w:rsid w:val="009F4112"/>
    <w:rsid w:val="009F6CD8"/>
    <w:rsid w:val="00A04216"/>
    <w:rsid w:val="00A14707"/>
    <w:rsid w:val="00A14847"/>
    <w:rsid w:val="00A21812"/>
    <w:rsid w:val="00A24D76"/>
    <w:rsid w:val="00A30BA3"/>
    <w:rsid w:val="00A314B7"/>
    <w:rsid w:val="00A34FCC"/>
    <w:rsid w:val="00A41465"/>
    <w:rsid w:val="00A44CA4"/>
    <w:rsid w:val="00A45778"/>
    <w:rsid w:val="00A50C5D"/>
    <w:rsid w:val="00A553FA"/>
    <w:rsid w:val="00A56D0B"/>
    <w:rsid w:val="00A5792C"/>
    <w:rsid w:val="00A67646"/>
    <w:rsid w:val="00A70072"/>
    <w:rsid w:val="00A734C3"/>
    <w:rsid w:val="00A83E28"/>
    <w:rsid w:val="00A8491D"/>
    <w:rsid w:val="00AA6E43"/>
    <w:rsid w:val="00AB152D"/>
    <w:rsid w:val="00AC54CF"/>
    <w:rsid w:val="00AD06A3"/>
    <w:rsid w:val="00AD13DE"/>
    <w:rsid w:val="00AF3FF9"/>
    <w:rsid w:val="00AF4791"/>
    <w:rsid w:val="00B007F8"/>
    <w:rsid w:val="00B1224D"/>
    <w:rsid w:val="00B148ED"/>
    <w:rsid w:val="00B27258"/>
    <w:rsid w:val="00B31B6B"/>
    <w:rsid w:val="00B35B3F"/>
    <w:rsid w:val="00B436C9"/>
    <w:rsid w:val="00B47D14"/>
    <w:rsid w:val="00B57446"/>
    <w:rsid w:val="00B6110F"/>
    <w:rsid w:val="00B63D39"/>
    <w:rsid w:val="00B66704"/>
    <w:rsid w:val="00B7166E"/>
    <w:rsid w:val="00B805FC"/>
    <w:rsid w:val="00B84415"/>
    <w:rsid w:val="00B84A51"/>
    <w:rsid w:val="00B904A3"/>
    <w:rsid w:val="00B92010"/>
    <w:rsid w:val="00BB0530"/>
    <w:rsid w:val="00BB4D37"/>
    <w:rsid w:val="00BB604F"/>
    <w:rsid w:val="00BD2314"/>
    <w:rsid w:val="00BD5732"/>
    <w:rsid w:val="00BE55C0"/>
    <w:rsid w:val="00BF1FC4"/>
    <w:rsid w:val="00BF4C17"/>
    <w:rsid w:val="00C02F92"/>
    <w:rsid w:val="00C151CB"/>
    <w:rsid w:val="00C21D72"/>
    <w:rsid w:val="00C33B8F"/>
    <w:rsid w:val="00C37B36"/>
    <w:rsid w:val="00C40E74"/>
    <w:rsid w:val="00C462E7"/>
    <w:rsid w:val="00C47211"/>
    <w:rsid w:val="00C629C7"/>
    <w:rsid w:val="00CA0075"/>
    <w:rsid w:val="00CA44B3"/>
    <w:rsid w:val="00CB5ADB"/>
    <w:rsid w:val="00CB6D15"/>
    <w:rsid w:val="00CB7439"/>
    <w:rsid w:val="00CB7640"/>
    <w:rsid w:val="00CC6D1B"/>
    <w:rsid w:val="00CE6930"/>
    <w:rsid w:val="00CE6D5D"/>
    <w:rsid w:val="00D016C7"/>
    <w:rsid w:val="00D0745C"/>
    <w:rsid w:val="00D14368"/>
    <w:rsid w:val="00D157AB"/>
    <w:rsid w:val="00D20AE8"/>
    <w:rsid w:val="00D23681"/>
    <w:rsid w:val="00D25442"/>
    <w:rsid w:val="00D26DCB"/>
    <w:rsid w:val="00D425E8"/>
    <w:rsid w:val="00D45C1C"/>
    <w:rsid w:val="00D538BC"/>
    <w:rsid w:val="00D64110"/>
    <w:rsid w:val="00D912C5"/>
    <w:rsid w:val="00D942B6"/>
    <w:rsid w:val="00D95870"/>
    <w:rsid w:val="00D95B1D"/>
    <w:rsid w:val="00DB34A1"/>
    <w:rsid w:val="00DB3FD8"/>
    <w:rsid w:val="00DB584B"/>
    <w:rsid w:val="00DC45AD"/>
    <w:rsid w:val="00DD331E"/>
    <w:rsid w:val="00DE23D5"/>
    <w:rsid w:val="00DF5B3B"/>
    <w:rsid w:val="00E00B05"/>
    <w:rsid w:val="00E017DB"/>
    <w:rsid w:val="00E05D55"/>
    <w:rsid w:val="00E14CED"/>
    <w:rsid w:val="00E15D30"/>
    <w:rsid w:val="00E20C43"/>
    <w:rsid w:val="00E21BDE"/>
    <w:rsid w:val="00E24988"/>
    <w:rsid w:val="00E31EAB"/>
    <w:rsid w:val="00E44244"/>
    <w:rsid w:val="00E51080"/>
    <w:rsid w:val="00E61089"/>
    <w:rsid w:val="00E62775"/>
    <w:rsid w:val="00E65E85"/>
    <w:rsid w:val="00E665BD"/>
    <w:rsid w:val="00E71BFC"/>
    <w:rsid w:val="00E736B5"/>
    <w:rsid w:val="00E74985"/>
    <w:rsid w:val="00E75BAE"/>
    <w:rsid w:val="00E802D9"/>
    <w:rsid w:val="00E83DBB"/>
    <w:rsid w:val="00EA0C47"/>
    <w:rsid w:val="00EA41D1"/>
    <w:rsid w:val="00EA68A4"/>
    <w:rsid w:val="00EC18EE"/>
    <w:rsid w:val="00EC233F"/>
    <w:rsid w:val="00EC4753"/>
    <w:rsid w:val="00EC65ED"/>
    <w:rsid w:val="00ED2D55"/>
    <w:rsid w:val="00EE1613"/>
    <w:rsid w:val="00F01791"/>
    <w:rsid w:val="00F369B8"/>
    <w:rsid w:val="00F461B8"/>
    <w:rsid w:val="00F46803"/>
    <w:rsid w:val="00F51DD9"/>
    <w:rsid w:val="00F66333"/>
    <w:rsid w:val="00F72B2D"/>
    <w:rsid w:val="00F73121"/>
    <w:rsid w:val="00F75D24"/>
    <w:rsid w:val="00F7725E"/>
    <w:rsid w:val="00F817AD"/>
    <w:rsid w:val="00F97801"/>
    <w:rsid w:val="00FA6706"/>
    <w:rsid w:val="00FB4767"/>
    <w:rsid w:val="00FC4868"/>
    <w:rsid w:val="00FD31E6"/>
    <w:rsid w:val="00FD44F2"/>
    <w:rsid w:val="00FD49FB"/>
    <w:rsid w:val="00FD5473"/>
    <w:rsid w:val="00FE1CA5"/>
    <w:rsid w:val="00FE1E04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0C81DC"/>
  <w15:docId w15:val="{8EC02CB9-EBC5-4547-953D-E6DE4B1C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4A5C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536D1A"/>
    <w:pPr>
      <w:spacing w:before="100" w:beforeAutospacing="1" w:after="100" w:afterAutospacing="1"/>
    </w:pPr>
    <w:rPr>
      <w:szCs w:val="24"/>
      <w:lang w:val="en-US"/>
    </w:rPr>
  </w:style>
  <w:style w:type="paragraph" w:styleId="Pataisymai">
    <w:name w:val="Revision"/>
    <w:hidden/>
    <w:uiPriority w:val="99"/>
    <w:semiHidden/>
    <w:rsid w:val="004C6A24"/>
    <w:rPr>
      <w:sz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4A5C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tarp">
    <w:name w:val="No Spacing"/>
    <w:uiPriority w:val="1"/>
    <w:qFormat/>
    <w:rsid w:val="004A5CA8"/>
    <w:rPr>
      <w:rFonts w:ascii="Calibri" w:hAnsi="Calibri"/>
      <w:sz w:val="22"/>
      <w:szCs w:val="22"/>
      <w:lang w:eastAsia="en-US"/>
    </w:rPr>
  </w:style>
  <w:style w:type="character" w:styleId="Emfaz">
    <w:name w:val="Emphasis"/>
    <w:qFormat/>
    <w:locked/>
    <w:rsid w:val="006D07AA"/>
    <w:rPr>
      <w:rFonts w:cs="Times New Roman"/>
      <w:i/>
      <w:iCs/>
    </w:rPr>
  </w:style>
  <w:style w:type="character" w:styleId="Hipersaitas">
    <w:name w:val="Hyperlink"/>
    <w:basedOn w:val="Numatytasispastraiposriftas"/>
    <w:unhideWhenUsed/>
    <w:rsid w:val="007F1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A122-B390-4464-A79B-3C4A6206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1362</Words>
  <Characters>9650</Characters>
  <Application>Microsoft Office Word</Application>
  <DocSecurity>0</DocSecurity>
  <Lines>80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2019-09-12T04:59:00Z</cp:lastPrinted>
  <dcterms:created xsi:type="dcterms:W3CDTF">2023-04-18T13:58:00Z</dcterms:created>
  <dcterms:modified xsi:type="dcterms:W3CDTF">2023-04-24T12:56:00Z</dcterms:modified>
</cp:coreProperties>
</file>