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FE28" w14:textId="77777777" w:rsidR="00025D0A" w:rsidRDefault="00025D0A" w:rsidP="00025D0A">
      <w:pPr>
        <w:ind w:left="4820"/>
        <w:jc w:val="both"/>
        <w:rPr>
          <w:rFonts w:eastAsia="MS Mincho"/>
          <w:color w:val="000000"/>
          <w:szCs w:val="24"/>
          <w:lang w:eastAsia="ja-JP"/>
        </w:rPr>
      </w:pPr>
      <w:r>
        <w:rPr>
          <w:rFonts w:eastAsia="MS Mincho"/>
          <w:color w:val="000000"/>
          <w:szCs w:val="24"/>
          <w:lang w:eastAsia="ja-JP"/>
        </w:rPr>
        <w:t xml:space="preserve">Pasvalio rajono savivaldybės infrastruktūros, </w:t>
      </w:r>
    </w:p>
    <w:p w14:paraId="2D6D07F8" w14:textId="77777777" w:rsidR="00025D0A" w:rsidRDefault="00025D0A" w:rsidP="00025D0A">
      <w:pPr>
        <w:ind w:left="4820"/>
        <w:jc w:val="both"/>
        <w:rPr>
          <w:rFonts w:eastAsia="MS Mincho"/>
          <w:szCs w:val="24"/>
          <w:lang w:eastAsia="ja-JP"/>
        </w:rPr>
      </w:pPr>
      <w:r>
        <w:rPr>
          <w:rFonts w:eastAsia="MS Mincho"/>
          <w:color w:val="000000"/>
          <w:szCs w:val="24"/>
          <w:lang w:eastAsia="ja-JP"/>
        </w:rPr>
        <w:t xml:space="preserve">susisiekimo ir inžinerinių komunikacijų </w:t>
      </w:r>
      <w:r>
        <w:rPr>
          <w:rFonts w:eastAsia="MS Mincho"/>
          <w:szCs w:val="24"/>
          <w:lang w:eastAsia="ja-JP"/>
        </w:rPr>
        <w:t xml:space="preserve">naujos </w:t>
      </w:r>
    </w:p>
    <w:p w14:paraId="4AD77ADA" w14:textId="77777777" w:rsidR="00025D0A" w:rsidRDefault="00025D0A" w:rsidP="00025D0A">
      <w:pPr>
        <w:ind w:left="4820"/>
        <w:jc w:val="both"/>
        <w:rPr>
          <w:rFonts w:eastAsia="MS Mincho"/>
          <w:color w:val="000000"/>
          <w:szCs w:val="24"/>
          <w:lang w:eastAsia="ja-JP"/>
        </w:rPr>
      </w:pPr>
      <w:r>
        <w:rPr>
          <w:rFonts w:eastAsia="MS Mincho"/>
          <w:szCs w:val="24"/>
          <w:lang w:eastAsia="ja-JP"/>
        </w:rPr>
        <w:t xml:space="preserve">statybos, rekonstravimo ir </w:t>
      </w:r>
      <w:r>
        <w:rPr>
          <w:rFonts w:eastAsia="MS Mincho"/>
          <w:color w:val="000000"/>
          <w:szCs w:val="24"/>
          <w:lang w:eastAsia="ja-JP"/>
        </w:rPr>
        <w:t xml:space="preserve">remonto, dalyvaujant </w:t>
      </w:r>
    </w:p>
    <w:p w14:paraId="4790DB28" w14:textId="77777777" w:rsidR="00025D0A" w:rsidRDefault="00025D0A" w:rsidP="00025D0A">
      <w:pPr>
        <w:ind w:left="4820"/>
        <w:jc w:val="both"/>
        <w:rPr>
          <w:rFonts w:eastAsia="MS Mincho"/>
          <w:szCs w:val="24"/>
          <w:lang w:eastAsia="ja-JP"/>
        </w:rPr>
      </w:pPr>
      <w:r>
        <w:rPr>
          <w:rFonts w:eastAsia="MS Mincho"/>
          <w:color w:val="000000"/>
          <w:szCs w:val="24"/>
          <w:lang w:eastAsia="ja-JP"/>
        </w:rPr>
        <w:t>fiziniams ir juridiniams asmenims, tvarkos aprašo</w:t>
      </w:r>
    </w:p>
    <w:p w14:paraId="1B345ED5" w14:textId="77777777" w:rsidR="00025D0A" w:rsidRDefault="00025D0A" w:rsidP="00025D0A">
      <w:pPr>
        <w:ind w:firstLine="4820"/>
        <w:jc w:val="both"/>
        <w:rPr>
          <w:rFonts w:eastAsia="MS Mincho"/>
          <w:szCs w:val="24"/>
          <w:lang w:eastAsia="ja-JP"/>
        </w:rPr>
      </w:pPr>
      <w:r>
        <w:rPr>
          <w:rFonts w:eastAsia="MS Mincho"/>
          <w:color w:val="000000"/>
          <w:szCs w:val="24"/>
          <w:lang w:eastAsia="ja-JP"/>
        </w:rPr>
        <w:t>2 priedas</w:t>
      </w:r>
    </w:p>
    <w:p w14:paraId="4326C7ED" w14:textId="77777777" w:rsidR="00025D0A" w:rsidRDefault="00025D0A" w:rsidP="00025D0A">
      <w:pPr>
        <w:jc w:val="center"/>
        <w:rPr>
          <w:rFonts w:eastAsia="MS Mincho"/>
          <w:i/>
          <w:iCs/>
          <w:szCs w:val="24"/>
          <w:lang w:eastAsia="ja-JP"/>
        </w:rPr>
      </w:pPr>
    </w:p>
    <w:p w14:paraId="41D0B1EE" w14:textId="77777777" w:rsidR="00025D0A" w:rsidRDefault="00025D0A" w:rsidP="00025D0A">
      <w:pPr>
        <w:jc w:val="center"/>
        <w:rPr>
          <w:rFonts w:eastAsia="MS Mincho"/>
          <w:szCs w:val="24"/>
          <w:lang w:eastAsia="ja-JP"/>
        </w:rPr>
      </w:pPr>
      <w:r>
        <w:rPr>
          <w:rFonts w:eastAsia="MS Mincho"/>
          <w:i/>
          <w:iCs/>
          <w:szCs w:val="24"/>
          <w:lang w:eastAsia="ja-JP"/>
        </w:rPr>
        <w:t>(pavyzdinė sutarties forma)</w:t>
      </w:r>
    </w:p>
    <w:p w14:paraId="7E46C156" w14:textId="77777777" w:rsidR="00025D0A" w:rsidRDefault="00025D0A" w:rsidP="00025D0A">
      <w:pPr>
        <w:ind w:firstLine="62"/>
        <w:jc w:val="center"/>
        <w:rPr>
          <w:rFonts w:eastAsia="MS Mincho"/>
          <w:szCs w:val="24"/>
          <w:lang w:eastAsia="ja-JP"/>
        </w:rPr>
      </w:pPr>
    </w:p>
    <w:p w14:paraId="7B740430" w14:textId="77777777" w:rsidR="00025D0A" w:rsidRDefault="00025D0A" w:rsidP="00025D0A">
      <w:pPr>
        <w:jc w:val="center"/>
        <w:rPr>
          <w:rFonts w:eastAsia="MS Mincho"/>
          <w:szCs w:val="24"/>
          <w:lang w:eastAsia="ja-JP"/>
        </w:rPr>
      </w:pPr>
      <w:r>
        <w:rPr>
          <w:rFonts w:eastAsia="MS Mincho"/>
          <w:b/>
          <w:bCs/>
          <w:szCs w:val="24"/>
          <w:lang w:eastAsia="ja-JP"/>
        </w:rPr>
        <w:t>INFRASTRUKTŪROS, SUSISIEKIMO IR INŽINERINIŲ KOMUNIKACIJŲ NAUJOS STATYBOS, REKONSTRAVIMO IR REMONTO DARBŲ</w:t>
      </w:r>
    </w:p>
    <w:p w14:paraId="2CD1A0B2" w14:textId="77777777" w:rsidR="00025D0A" w:rsidRDefault="00025D0A" w:rsidP="00025D0A">
      <w:pPr>
        <w:ind w:firstLine="62"/>
        <w:jc w:val="center"/>
        <w:rPr>
          <w:rFonts w:eastAsia="MS Mincho"/>
          <w:b/>
          <w:bCs/>
          <w:szCs w:val="24"/>
          <w:lang w:eastAsia="ja-JP"/>
        </w:rPr>
      </w:pPr>
      <w:r>
        <w:rPr>
          <w:rFonts w:eastAsia="MS Mincho"/>
          <w:b/>
          <w:bCs/>
          <w:szCs w:val="24"/>
          <w:lang w:eastAsia="ja-JP"/>
        </w:rPr>
        <w:t>SUTARTIS </w:t>
      </w:r>
    </w:p>
    <w:p w14:paraId="010E9EDD" w14:textId="77777777" w:rsidR="00025D0A" w:rsidRDefault="00025D0A" w:rsidP="00025D0A">
      <w:pPr>
        <w:ind w:firstLine="62"/>
        <w:jc w:val="center"/>
        <w:rPr>
          <w:rFonts w:eastAsia="MS Mincho"/>
          <w:szCs w:val="24"/>
          <w:lang w:eastAsia="ja-JP"/>
        </w:rPr>
      </w:pPr>
    </w:p>
    <w:p w14:paraId="28F141BA" w14:textId="77777777" w:rsidR="00025D0A" w:rsidRDefault="00025D0A" w:rsidP="00025D0A">
      <w:pPr>
        <w:jc w:val="center"/>
        <w:rPr>
          <w:rFonts w:eastAsia="MS Mincho"/>
          <w:szCs w:val="24"/>
          <w:lang w:eastAsia="ja-JP"/>
        </w:rPr>
      </w:pPr>
      <w:r>
        <w:rPr>
          <w:rFonts w:eastAsia="MS Mincho"/>
          <w:szCs w:val="24"/>
          <w:lang w:eastAsia="ja-JP"/>
        </w:rPr>
        <w:t>20__ m. ___________ d. </w:t>
      </w:r>
    </w:p>
    <w:p w14:paraId="4A735450" w14:textId="77777777" w:rsidR="00025D0A" w:rsidRDefault="00025D0A" w:rsidP="00025D0A">
      <w:pPr>
        <w:jc w:val="center"/>
        <w:rPr>
          <w:rFonts w:eastAsia="MS Mincho"/>
          <w:szCs w:val="24"/>
          <w:lang w:eastAsia="ja-JP"/>
        </w:rPr>
      </w:pPr>
      <w:r>
        <w:rPr>
          <w:rFonts w:eastAsia="MS Mincho"/>
          <w:szCs w:val="24"/>
          <w:lang w:eastAsia="ja-JP"/>
        </w:rPr>
        <w:t>Pasvalys </w:t>
      </w:r>
    </w:p>
    <w:p w14:paraId="45765AF0" w14:textId="77777777" w:rsidR="00025D0A" w:rsidRDefault="00025D0A" w:rsidP="00025D0A">
      <w:pPr>
        <w:jc w:val="center"/>
        <w:rPr>
          <w:rFonts w:eastAsia="MS Mincho"/>
          <w:szCs w:val="24"/>
          <w:lang w:eastAsia="ja-JP"/>
        </w:rPr>
      </w:pPr>
    </w:p>
    <w:p w14:paraId="688B917C" w14:textId="77777777" w:rsidR="00025D0A" w:rsidRDefault="00025D0A" w:rsidP="00025D0A">
      <w:pPr>
        <w:ind w:firstLine="720"/>
        <w:jc w:val="both"/>
        <w:rPr>
          <w:rFonts w:eastAsia="MS Mincho"/>
          <w:szCs w:val="24"/>
          <w:lang w:eastAsia="ja-JP"/>
        </w:rPr>
      </w:pPr>
      <w:r>
        <w:rPr>
          <w:rFonts w:eastAsia="MS Mincho"/>
          <w:szCs w:val="24"/>
          <w:lang w:eastAsia="ja-JP"/>
        </w:rPr>
        <w:t>Pasvalio rajono savivaldybės administracija</w:t>
      </w:r>
      <w:r>
        <w:rPr>
          <w:rFonts w:eastAsia="MS Mincho"/>
          <w:i/>
          <w:iCs/>
          <w:szCs w:val="24"/>
          <w:lang w:eastAsia="ja-JP"/>
        </w:rPr>
        <w:t>,</w:t>
      </w:r>
      <w:r>
        <w:rPr>
          <w:rFonts w:eastAsia="MS Mincho"/>
          <w:szCs w:val="24"/>
          <w:lang w:eastAsia="ja-JP"/>
        </w:rPr>
        <w:t xml:space="preserve"> juridinio asmens kodas                        , kurio registruota buveinė yra                   , atstovaujama                                     savivaldybės administracijos</w:t>
      </w:r>
      <w:r>
        <w:rPr>
          <w:rFonts w:eastAsia="MS Mincho"/>
          <w:b/>
          <w:bCs/>
          <w:szCs w:val="24"/>
          <w:lang w:eastAsia="ja-JP"/>
        </w:rPr>
        <w:t xml:space="preserve"> </w:t>
      </w:r>
      <w:r>
        <w:rPr>
          <w:rFonts w:eastAsia="MS Mincho"/>
          <w:szCs w:val="24"/>
          <w:lang w:eastAsia="ja-JP"/>
        </w:rPr>
        <w:t>direktoriaus</w:t>
      </w:r>
      <w:r>
        <w:rPr>
          <w:rFonts w:eastAsia="MS Mincho"/>
          <w:b/>
          <w:bCs/>
          <w:szCs w:val="24"/>
          <w:lang w:eastAsia="ja-JP"/>
        </w:rPr>
        <w:t xml:space="preserve"> </w:t>
      </w:r>
      <w:r>
        <w:rPr>
          <w:rFonts w:eastAsia="MS Mincho"/>
          <w:szCs w:val="24"/>
          <w:lang w:eastAsia="ja-JP"/>
        </w:rPr>
        <w:t xml:space="preserve">_______________________, veikiančio pagal                                   (toliau </w:t>
      </w:r>
      <w:r>
        <w:rPr>
          <w:rFonts w:eastAsia="MS Mincho"/>
          <w:szCs w:val="24"/>
          <w:lang w:eastAsia="ja-JP"/>
        </w:rPr>
        <w:t xml:space="preserve"> Savivaldybė), ir__________________________________________________________(toliau </w:t>
      </w:r>
      <w:r>
        <w:rPr>
          <w:rFonts w:eastAsia="MS Mincho"/>
          <w:szCs w:val="24"/>
          <w:lang w:eastAsia="ja-JP"/>
        </w:rPr>
        <w:t xml:space="preserve"> Vykdytojas), </w:t>
      </w:r>
    </w:p>
    <w:p w14:paraId="4D593C41" w14:textId="77777777" w:rsidR="00025D0A" w:rsidRDefault="00025D0A" w:rsidP="00025D0A">
      <w:pPr>
        <w:jc w:val="both"/>
        <w:rPr>
          <w:rFonts w:eastAsia="MS Mincho"/>
          <w:szCs w:val="24"/>
          <w:lang w:eastAsia="ja-JP"/>
        </w:rPr>
      </w:pPr>
      <w:r>
        <w:rPr>
          <w:rFonts w:eastAsia="MS Mincho"/>
          <w:szCs w:val="24"/>
          <w:lang w:eastAsia="ja-JP"/>
        </w:rPr>
        <w:t>toliau kartu vadinami Šalimis, o kiekvienas atskirai – Šalimi, vadovaudamosi Pasvalio rajono savivaldybės tarybos 2018 m. vasario  14 d. sprendimu Nr.  T1-_____ patvirtintu tvarkos aprašu, atsižvelgdamos į tai, ir siekdamos sudaryti sąlygas Savivaldybei atlikti teisės aktuose nustatytas funkcijas bei tenkinti visuomenės poreikius, sudarėme šią sutartį (toliau - Sutartis), kurioje susitariame:</w:t>
      </w:r>
    </w:p>
    <w:p w14:paraId="73696D44" w14:textId="77777777" w:rsidR="00025D0A" w:rsidRDefault="00025D0A" w:rsidP="00025D0A">
      <w:pPr>
        <w:ind w:firstLine="62"/>
        <w:jc w:val="center"/>
        <w:rPr>
          <w:rFonts w:eastAsia="MS Mincho"/>
          <w:szCs w:val="24"/>
          <w:lang w:eastAsia="ja-JP"/>
        </w:rPr>
      </w:pPr>
    </w:p>
    <w:p w14:paraId="2E91B9DF" w14:textId="77777777" w:rsidR="00025D0A" w:rsidRDefault="00025D0A" w:rsidP="00025D0A">
      <w:pPr>
        <w:jc w:val="center"/>
        <w:rPr>
          <w:rFonts w:eastAsia="MS Mincho"/>
          <w:szCs w:val="24"/>
          <w:lang w:eastAsia="ja-JP"/>
        </w:rPr>
      </w:pPr>
      <w:r>
        <w:rPr>
          <w:rFonts w:eastAsia="MS Mincho"/>
          <w:b/>
          <w:bCs/>
          <w:szCs w:val="24"/>
          <w:lang w:eastAsia="ja-JP"/>
        </w:rPr>
        <w:t>I. BENDROSIOS NUOSTATOS</w:t>
      </w:r>
    </w:p>
    <w:p w14:paraId="279476B5" w14:textId="77777777" w:rsidR="00025D0A" w:rsidRDefault="00025D0A" w:rsidP="00025D0A">
      <w:pPr>
        <w:ind w:firstLine="62"/>
        <w:jc w:val="center"/>
        <w:rPr>
          <w:rFonts w:eastAsia="MS Mincho"/>
          <w:szCs w:val="24"/>
          <w:lang w:eastAsia="ja-JP"/>
        </w:rPr>
      </w:pPr>
    </w:p>
    <w:p w14:paraId="059AB74D" w14:textId="77777777" w:rsidR="00025D0A" w:rsidRDefault="00025D0A" w:rsidP="00025D0A">
      <w:pPr>
        <w:ind w:firstLine="720"/>
        <w:jc w:val="both"/>
        <w:rPr>
          <w:rFonts w:eastAsia="MS Mincho"/>
          <w:szCs w:val="24"/>
          <w:lang w:eastAsia="ja-JP"/>
        </w:rPr>
      </w:pPr>
      <w:r>
        <w:rPr>
          <w:rFonts w:eastAsia="MS Mincho"/>
          <w:szCs w:val="24"/>
          <w:lang w:eastAsia="ja-JP"/>
        </w:rPr>
        <w:t>1. Savivaldybė paveda jos valdomoje teritorijoje Vykdytojui vykdyti statytojo (užsakovo) pareigas ir teises, nustatytas galiojančiuose teisės aktuose. Savivaldybė nuo Sutarties įsigaliojimo dienos turi teisę kontroliuoti, kaip Vykdytojas vykdo nustatytas pareigas, ir reikalauti, kad Vykdytojas jas tinkamai įvykdytų.</w:t>
      </w:r>
    </w:p>
    <w:p w14:paraId="1B76CBA2" w14:textId="77777777" w:rsidR="00025D0A" w:rsidRDefault="00025D0A" w:rsidP="00025D0A">
      <w:pPr>
        <w:ind w:firstLine="720"/>
        <w:jc w:val="both"/>
        <w:rPr>
          <w:rFonts w:eastAsia="MS Mincho"/>
          <w:szCs w:val="24"/>
          <w:lang w:eastAsia="ja-JP"/>
        </w:rPr>
      </w:pPr>
      <w:r>
        <w:rPr>
          <w:rFonts w:eastAsia="MS Mincho"/>
          <w:szCs w:val="24"/>
          <w:lang w:eastAsia="ja-JP"/>
        </w:rPr>
        <w:t>2. Vykdytojas įsipareigoja savo lėšomis, jėgomis, medžiagomis, rizika ir atsakomybe pagal projektą atlikti statybos darbus, rekonstravimo ar remonto ir darbų rezultatą perduoti Savivaldybei.</w:t>
      </w:r>
    </w:p>
    <w:p w14:paraId="376EC458" w14:textId="77777777" w:rsidR="00025D0A" w:rsidRDefault="00025D0A" w:rsidP="00025D0A">
      <w:pPr>
        <w:ind w:firstLine="720"/>
        <w:jc w:val="both"/>
        <w:rPr>
          <w:rFonts w:eastAsia="MS Mincho"/>
          <w:szCs w:val="24"/>
          <w:lang w:eastAsia="ja-JP"/>
        </w:rPr>
      </w:pPr>
    </w:p>
    <w:p w14:paraId="2F6F2A2E" w14:textId="77777777" w:rsidR="00025D0A" w:rsidRDefault="00025D0A" w:rsidP="00025D0A">
      <w:pPr>
        <w:jc w:val="center"/>
        <w:rPr>
          <w:rFonts w:eastAsia="MS Mincho"/>
          <w:b/>
          <w:bCs/>
          <w:szCs w:val="24"/>
          <w:lang w:eastAsia="ja-JP"/>
        </w:rPr>
      </w:pPr>
      <w:r>
        <w:rPr>
          <w:rFonts w:eastAsia="MS Mincho"/>
          <w:b/>
          <w:bCs/>
          <w:szCs w:val="24"/>
          <w:lang w:eastAsia="ja-JP"/>
        </w:rPr>
        <w:t>II. SUTARTIES DALYKAS </w:t>
      </w:r>
    </w:p>
    <w:p w14:paraId="56B1E1C1" w14:textId="77777777" w:rsidR="00025D0A" w:rsidRDefault="00025D0A" w:rsidP="00025D0A">
      <w:pPr>
        <w:jc w:val="center"/>
        <w:rPr>
          <w:rFonts w:eastAsia="MS Mincho"/>
          <w:szCs w:val="24"/>
          <w:lang w:eastAsia="ja-JP"/>
        </w:rPr>
      </w:pPr>
    </w:p>
    <w:p w14:paraId="012E880D" w14:textId="77777777" w:rsidR="00025D0A" w:rsidRDefault="00025D0A" w:rsidP="00025D0A">
      <w:pPr>
        <w:ind w:firstLine="720"/>
        <w:jc w:val="both"/>
        <w:rPr>
          <w:rFonts w:eastAsia="MS Mincho"/>
          <w:szCs w:val="24"/>
          <w:lang w:eastAsia="ja-JP"/>
        </w:rPr>
      </w:pPr>
      <w:r>
        <w:rPr>
          <w:rFonts w:eastAsia="MS Mincho"/>
          <w:szCs w:val="24"/>
          <w:lang w:eastAsia="ja-JP"/>
        </w:rPr>
        <w:t xml:space="preserve">3. Šia Sutartimi Savivaldybė suteikia teisę Vykdytojui savo lėšomis, laikantis Lietuvos Respublikos statybos įstatymo ir statybas reglamentuojančių teisės aktų reikalavimų ir šios Sutarties sąlygų, suprojektuoti ir įrengti (pastatyti, rekonstruoti, remontuoti) </w:t>
      </w:r>
    </w:p>
    <w:p w14:paraId="71261384" w14:textId="77777777" w:rsidR="00025D0A" w:rsidRDefault="00025D0A" w:rsidP="00025D0A">
      <w:pPr>
        <w:jc w:val="both"/>
        <w:rPr>
          <w:rFonts w:eastAsia="MS Mincho"/>
          <w:szCs w:val="24"/>
          <w:lang w:eastAsia="ja-JP"/>
        </w:rPr>
      </w:pPr>
      <w:r>
        <w:rPr>
          <w:rFonts w:eastAsia="MS Mincho"/>
          <w:szCs w:val="24"/>
          <w:lang w:eastAsia="ja-JP"/>
        </w:rPr>
        <w:t>_____________________________________________________________________________</w:t>
      </w:r>
    </w:p>
    <w:p w14:paraId="5CC7A304" w14:textId="77777777" w:rsidR="00025D0A" w:rsidRDefault="00025D0A" w:rsidP="00025D0A">
      <w:pPr>
        <w:rPr>
          <w:rFonts w:eastAsia="MS Mincho"/>
          <w:szCs w:val="24"/>
          <w:lang w:eastAsia="ja-JP"/>
        </w:rPr>
      </w:pPr>
      <w:r>
        <w:rPr>
          <w:rFonts w:eastAsia="MS Mincho"/>
          <w:szCs w:val="24"/>
          <w:lang w:eastAsia="ja-JP"/>
        </w:rPr>
        <w:t>(</w:t>
      </w:r>
      <w:r>
        <w:rPr>
          <w:rFonts w:eastAsia="MS Mincho"/>
          <w:color w:val="000000"/>
          <w:szCs w:val="24"/>
          <w:lang w:eastAsia="ja-JP"/>
        </w:rPr>
        <w:t xml:space="preserve">infrastruktūros, susisiekimo ir inžinerinių komunikacijų </w:t>
      </w:r>
      <w:r>
        <w:rPr>
          <w:rFonts w:eastAsia="MS Mincho"/>
          <w:szCs w:val="24"/>
          <w:lang w:eastAsia="ja-JP"/>
        </w:rPr>
        <w:t xml:space="preserve">naujos statybos, rekonstravimo ir </w:t>
      </w:r>
      <w:r>
        <w:rPr>
          <w:rFonts w:eastAsia="MS Mincho"/>
          <w:color w:val="000000"/>
          <w:szCs w:val="24"/>
          <w:lang w:eastAsia="ja-JP"/>
        </w:rPr>
        <w:t>remonto</w:t>
      </w:r>
      <w:r>
        <w:rPr>
          <w:rFonts w:eastAsia="MS Mincho"/>
          <w:szCs w:val="24"/>
          <w:lang w:eastAsia="ja-JP"/>
        </w:rPr>
        <w:t xml:space="preserve"> darbų pavadinimas)</w:t>
      </w:r>
    </w:p>
    <w:p w14:paraId="71C5C3C4" w14:textId="77777777" w:rsidR="00025D0A" w:rsidRDefault="00025D0A" w:rsidP="00025D0A">
      <w:pPr>
        <w:jc w:val="both"/>
        <w:rPr>
          <w:rFonts w:eastAsia="MS Mincho"/>
          <w:szCs w:val="24"/>
          <w:lang w:eastAsia="ja-JP"/>
        </w:rPr>
      </w:pPr>
      <w:r>
        <w:rPr>
          <w:rFonts w:eastAsia="MS Mincho"/>
          <w:szCs w:val="24"/>
          <w:lang w:eastAsia="ja-JP"/>
        </w:rPr>
        <w:t>___________________________________________________________________________</w:t>
      </w:r>
    </w:p>
    <w:p w14:paraId="4AF424F2" w14:textId="77777777" w:rsidR="00025D0A" w:rsidRDefault="00025D0A" w:rsidP="00025D0A">
      <w:pPr>
        <w:ind w:firstLine="3969"/>
        <w:rPr>
          <w:rFonts w:eastAsia="MS Mincho"/>
          <w:szCs w:val="24"/>
          <w:lang w:eastAsia="ja-JP"/>
        </w:rPr>
      </w:pPr>
      <w:r>
        <w:rPr>
          <w:rFonts w:eastAsia="MS Mincho"/>
          <w:szCs w:val="24"/>
          <w:lang w:eastAsia="ja-JP"/>
        </w:rPr>
        <w:t>(Vieta, adresas)</w:t>
      </w:r>
    </w:p>
    <w:p w14:paraId="133A43BD" w14:textId="77777777" w:rsidR="00025D0A" w:rsidRDefault="00025D0A" w:rsidP="00025D0A">
      <w:pPr>
        <w:jc w:val="both"/>
        <w:rPr>
          <w:rFonts w:eastAsia="MS Mincho"/>
          <w:szCs w:val="24"/>
          <w:lang w:eastAsia="ja-JP"/>
        </w:rPr>
      </w:pPr>
      <w:r>
        <w:rPr>
          <w:rFonts w:eastAsia="MS Mincho"/>
          <w:szCs w:val="24"/>
          <w:lang w:eastAsia="ja-JP"/>
        </w:rPr>
        <w:t>Laikoma, kad suprojektavus ir įrengus (pastatytą, rekonstruotą, remontuotą)  statinį šioje Sutartyje numatyta tvarka Vykdytojo lėšomis bus pagerintas  Savivaldybei priklausantis statinys.</w:t>
      </w:r>
    </w:p>
    <w:p w14:paraId="3D456BBF" w14:textId="77777777" w:rsidR="00025D0A" w:rsidRDefault="00025D0A" w:rsidP="00025D0A">
      <w:pPr>
        <w:ind w:firstLine="720"/>
        <w:jc w:val="both"/>
        <w:rPr>
          <w:rFonts w:eastAsia="MS Mincho"/>
          <w:szCs w:val="24"/>
          <w:lang w:eastAsia="ja-JP"/>
        </w:rPr>
      </w:pPr>
      <w:r>
        <w:rPr>
          <w:rFonts w:eastAsia="MS Mincho"/>
          <w:szCs w:val="24"/>
          <w:lang w:eastAsia="ja-JP"/>
        </w:rPr>
        <w:t xml:space="preserve">4. Vykdytojas, pasirašydamas šią Sutartį, patvirtina, kad sutinka, jog ateityje esant būtinumui Savivaldybė, įgyvendindama objekto plėtrą, priežiūros ir rekonstrukcijos darbus ir/ar įsigaliojus </w:t>
      </w:r>
      <w:r>
        <w:rPr>
          <w:rFonts w:eastAsia="MS Mincho"/>
          <w:szCs w:val="24"/>
          <w:lang w:eastAsia="ja-JP"/>
        </w:rPr>
        <w:lastRenderedPageBreak/>
        <w:t xml:space="preserve">naujiems reikalavimams, turi teisę panaikinti objekte įrengtą statinį neatlyginant vykdytojui patirtų išlaidų, suteikiant kitą galimybę susisiekti su Vykdytojo naudojamu objektu.  </w:t>
      </w:r>
    </w:p>
    <w:p w14:paraId="2B43602B" w14:textId="77777777" w:rsidR="00025D0A" w:rsidRDefault="00025D0A" w:rsidP="00025D0A">
      <w:pPr>
        <w:ind w:firstLine="720"/>
        <w:jc w:val="both"/>
        <w:rPr>
          <w:rFonts w:eastAsia="MS Mincho"/>
          <w:szCs w:val="24"/>
          <w:lang w:eastAsia="ja-JP"/>
        </w:rPr>
      </w:pPr>
      <w:r>
        <w:rPr>
          <w:rFonts w:eastAsia="MS Mincho"/>
          <w:szCs w:val="24"/>
          <w:lang w:eastAsia="ja-JP"/>
        </w:rPr>
        <w:t xml:space="preserve">5. Vykdytojas, pasirašydamas šią Sutartį, patvirtina, jog jam yra žinoma, kad jo įrengtas statinys yra priklausantis Savivaldybei (valstybei) išimtine nuosavybės teise, kurią valdo Savivaldybė, ir jokių teisių į statinį Vykdytojas neįgis. </w:t>
      </w:r>
    </w:p>
    <w:p w14:paraId="52CD2D08" w14:textId="77777777" w:rsidR="00025D0A" w:rsidRDefault="00025D0A" w:rsidP="00025D0A">
      <w:pPr>
        <w:ind w:firstLine="720"/>
        <w:jc w:val="both"/>
        <w:rPr>
          <w:rFonts w:eastAsia="MS Mincho"/>
          <w:szCs w:val="24"/>
          <w:lang w:eastAsia="ja-JP"/>
        </w:rPr>
      </w:pPr>
      <w:r>
        <w:rPr>
          <w:rFonts w:eastAsia="MS Mincho"/>
          <w:szCs w:val="24"/>
          <w:lang w:eastAsia="ja-JP"/>
        </w:rPr>
        <w:t xml:space="preserve">6. Vykdytojas, pasirašydamas šią Sutartį, pareiškia, kad sutinka įrengti prašyme nurodytą statinį savo lėšomis. </w:t>
      </w:r>
    </w:p>
    <w:p w14:paraId="24457CD3" w14:textId="77777777" w:rsidR="00025D0A" w:rsidRDefault="00025D0A" w:rsidP="00025D0A">
      <w:pPr>
        <w:ind w:firstLine="720"/>
        <w:jc w:val="both"/>
        <w:rPr>
          <w:rFonts w:eastAsia="MS Mincho"/>
          <w:szCs w:val="24"/>
          <w:lang w:eastAsia="ja-JP"/>
        </w:rPr>
      </w:pPr>
      <w:r>
        <w:rPr>
          <w:rFonts w:eastAsia="MS Mincho"/>
          <w:szCs w:val="24"/>
          <w:lang w:eastAsia="ja-JP"/>
        </w:rPr>
        <w:t xml:space="preserve">7. Tais atvejais, kai </w:t>
      </w:r>
      <w:r>
        <w:rPr>
          <w:rFonts w:eastAsia="MS Mincho"/>
          <w:color w:val="000000"/>
          <w:szCs w:val="24"/>
          <w:lang w:eastAsia="ja-JP"/>
        </w:rPr>
        <w:t xml:space="preserve">numatomas statyti </w:t>
      </w:r>
      <w:r>
        <w:rPr>
          <w:rFonts w:eastAsia="MS Mincho"/>
          <w:szCs w:val="24"/>
          <w:lang w:eastAsia="ja-JP"/>
        </w:rPr>
        <w:t xml:space="preserve">objektas bus </w:t>
      </w:r>
      <w:r>
        <w:rPr>
          <w:rFonts w:eastAsia="MS Mincho"/>
          <w:color w:val="000000"/>
          <w:szCs w:val="24"/>
          <w:lang w:eastAsia="ja-JP"/>
        </w:rPr>
        <w:t xml:space="preserve">ne tik Savivaldybės, </w:t>
      </w:r>
      <w:r>
        <w:rPr>
          <w:rFonts w:eastAsia="MS Mincho"/>
          <w:szCs w:val="24"/>
          <w:lang w:eastAsia="ja-JP"/>
        </w:rPr>
        <w:t>Vykdytojo</w:t>
      </w:r>
      <w:r>
        <w:rPr>
          <w:rFonts w:eastAsia="MS Mincho"/>
          <w:color w:val="000000"/>
          <w:szCs w:val="24"/>
          <w:lang w:eastAsia="ja-JP"/>
        </w:rPr>
        <w:t xml:space="preserve"> žemės sklype (teritorijoje), bet ir kito žemės savininko(-ų) sklype (teritorijoje), taip pat jeigu kitą žemės sklypą (teritoriją) numatoma laikinai naudoti objekto statybos metu, </w:t>
      </w:r>
      <w:r>
        <w:rPr>
          <w:rFonts w:eastAsia="MS Mincho"/>
          <w:szCs w:val="24"/>
          <w:lang w:eastAsia="ja-JP"/>
        </w:rPr>
        <w:t>vykdytojas</w:t>
      </w:r>
      <w:r>
        <w:rPr>
          <w:rFonts w:eastAsia="MS Mincho"/>
          <w:color w:val="000000"/>
          <w:szCs w:val="24"/>
          <w:lang w:eastAsia="ja-JP"/>
        </w:rPr>
        <w:t xml:space="preserve"> įsipareigoja pateikti sutartį su šio žemės sklypo (teritorijos) savininku, valdytoju ar naudotoju, kurioje bus šių asmenų S</w:t>
      </w:r>
      <w:r>
        <w:rPr>
          <w:rFonts w:eastAsia="MS Mincho"/>
          <w:szCs w:val="24"/>
          <w:lang w:eastAsia="ja-JP"/>
        </w:rPr>
        <w:t xml:space="preserve">utarties 2, 3 ir 5 punktuose numatyti pareiškimai ir sutikimai. Nesant </w:t>
      </w:r>
      <w:r>
        <w:rPr>
          <w:rFonts w:eastAsia="MS Mincho"/>
          <w:color w:val="000000"/>
          <w:szCs w:val="24"/>
          <w:lang w:eastAsia="ja-JP"/>
        </w:rPr>
        <w:t>sutarties ir šių žemės sklypų (teritorijos) savininkų, valdytojų ir naudotojų</w:t>
      </w:r>
      <w:r>
        <w:rPr>
          <w:rFonts w:eastAsia="MS Mincho"/>
          <w:szCs w:val="24"/>
          <w:lang w:eastAsia="ja-JP"/>
        </w:rPr>
        <w:t xml:space="preserve"> pareiškimų bei sutikimų ir todėl nesant galimybių projektuoti ar įrengti statinį, Savivaldybė turi teisę nutraukti šią Sutartį joje numatyta tvarka. </w:t>
      </w:r>
    </w:p>
    <w:p w14:paraId="18D27A3B" w14:textId="77777777" w:rsidR="00025D0A" w:rsidRDefault="00025D0A" w:rsidP="00025D0A">
      <w:pPr>
        <w:ind w:firstLine="720"/>
        <w:jc w:val="both"/>
        <w:rPr>
          <w:rFonts w:eastAsia="MS Mincho"/>
          <w:szCs w:val="24"/>
          <w:lang w:eastAsia="ja-JP"/>
        </w:rPr>
      </w:pPr>
      <w:r>
        <w:rPr>
          <w:rFonts w:eastAsia="MS Mincho"/>
          <w:szCs w:val="24"/>
          <w:lang w:eastAsia="ja-JP"/>
        </w:rPr>
        <w:t xml:space="preserve">8. Sutartyje vartojamos sąvokos:        </w:t>
      </w:r>
    </w:p>
    <w:p w14:paraId="5DA7D929" w14:textId="77777777" w:rsidR="00025D0A" w:rsidRDefault="00025D0A" w:rsidP="00025D0A">
      <w:pPr>
        <w:ind w:firstLine="62"/>
        <w:rPr>
          <w:rFonts w:eastAsia="MS Mincho"/>
          <w:szCs w:val="24"/>
          <w:lang w:eastAsia="ja-JP"/>
        </w:rPr>
      </w:pPr>
    </w:p>
    <w:tbl>
      <w:tblPr>
        <w:tblW w:w="0" w:type="auto"/>
        <w:tblInd w:w="138" w:type="dxa"/>
        <w:tblCellMar>
          <w:left w:w="0" w:type="dxa"/>
          <w:right w:w="0" w:type="dxa"/>
        </w:tblCellMar>
        <w:tblLook w:val="0000" w:firstRow="0" w:lastRow="0" w:firstColumn="0" w:lastColumn="0" w:noHBand="0" w:noVBand="0"/>
      </w:tblPr>
      <w:tblGrid>
        <w:gridCol w:w="2380"/>
        <w:gridCol w:w="6885"/>
      </w:tblGrid>
      <w:tr w:rsidR="00025D0A" w14:paraId="240BBC62" w14:textId="77777777" w:rsidTr="00662287">
        <w:trPr>
          <w:trHeight w:val="3309"/>
        </w:trPr>
        <w:tc>
          <w:tcPr>
            <w:tcW w:w="2380" w:type="dxa"/>
            <w:tcMar>
              <w:top w:w="0" w:type="dxa"/>
              <w:left w:w="108" w:type="dxa"/>
              <w:bottom w:w="0" w:type="dxa"/>
              <w:right w:w="108" w:type="dxa"/>
            </w:tcMar>
          </w:tcPr>
          <w:p w14:paraId="0B42EEC9" w14:textId="77777777" w:rsidR="00025D0A" w:rsidRDefault="00025D0A" w:rsidP="00662287">
            <w:pPr>
              <w:jc w:val="both"/>
              <w:rPr>
                <w:rFonts w:eastAsia="MS Mincho"/>
                <w:szCs w:val="24"/>
                <w:lang w:eastAsia="ja-JP"/>
              </w:rPr>
            </w:pPr>
            <w:r>
              <w:rPr>
                <w:rFonts w:eastAsia="MS Mincho"/>
                <w:szCs w:val="24"/>
                <w:lang w:eastAsia="ja-JP"/>
              </w:rPr>
              <w:t>Vykdytojas –</w:t>
            </w:r>
          </w:p>
          <w:p w14:paraId="21CF5649" w14:textId="77777777" w:rsidR="00025D0A" w:rsidRDefault="00025D0A" w:rsidP="00662287">
            <w:pPr>
              <w:jc w:val="both"/>
              <w:rPr>
                <w:rFonts w:eastAsia="MS Mincho"/>
                <w:szCs w:val="24"/>
                <w:lang w:eastAsia="ja-JP"/>
              </w:rPr>
            </w:pPr>
          </w:p>
          <w:p w14:paraId="2A2DEA04" w14:textId="77777777" w:rsidR="00025D0A" w:rsidRDefault="00025D0A" w:rsidP="00662287">
            <w:pPr>
              <w:ind w:firstLine="62"/>
              <w:jc w:val="both"/>
              <w:rPr>
                <w:rFonts w:eastAsia="MS Mincho"/>
                <w:szCs w:val="24"/>
                <w:lang w:eastAsia="ja-JP"/>
              </w:rPr>
            </w:pPr>
          </w:p>
          <w:p w14:paraId="3E775779" w14:textId="77777777" w:rsidR="00025D0A" w:rsidRDefault="00025D0A" w:rsidP="00662287">
            <w:pPr>
              <w:jc w:val="both"/>
              <w:rPr>
                <w:rFonts w:eastAsia="MS Mincho"/>
                <w:szCs w:val="24"/>
                <w:lang w:eastAsia="ja-JP"/>
              </w:rPr>
            </w:pPr>
            <w:r>
              <w:rPr>
                <w:rFonts w:eastAsia="MS Mincho"/>
                <w:szCs w:val="24"/>
                <w:lang w:eastAsia="ja-JP"/>
              </w:rPr>
              <w:t>Susisiekimo ir – inžinerinės komunikacijos</w:t>
            </w:r>
          </w:p>
          <w:p w14:paraId="03638365" w14:textId="77777777" w:rsidR="00025D0A" w:rsidRDefault="00025D0A" w:rsidP="00662287">
            <w:pPr>
              <w:jc w:val="both"/>
              <w:rPr>
                <w:rFonts w:eastAsia="MS Mincho"/>
                <w:szCs w:val="24"/>
                <w:lang w:eastAsia="ja-JP"/>
              </w:rPr>
            </w:pPr>
            <w:r>
              <w:rPr>
                <w:rFonts w:eastAsia="MS Mincho"/>
                <w:szCs w:val="24"/>
                <w:lang w:eastAsia="ja-JP"/>
              </w:rPr>
              <w:t>(arba komunikacijos)</w:t>
            </w:r>
          </w:p>
          <w:p w14:paraId="1BB46347" w14:textId="77777777" w:rsidR="00025D0A" w:rsidRDefault="00025D0A" w:rsidP="00662287">
            <w:pPr>
              <w:jc w:val="both"/>
              <w:rPr>
                <w:rFonts w:eastAsia="MS Mincho"/>
                <w:szCs w:val="24"/>
                <w:lang w:eastAsia="ja-JP"/>
              </w:rPr>
            </w:pPr>
          </w:p>
          <w:p w14:paraId="72516D5C" w14:textId="77777777" w:rsidR="00025D0A" w:rsidRDefault="00025D0A" w:rsidP="00662287">
            <w:pPr>
              <w:jc w:val="both"/>
              <w:rPr>
                <w:rFonts w:eastAsia="MS Mincho"/>
                <w:szCs w:val="24"/>
                <w:lang w:eastAsia="ja-JP"/>
              </w:rPr>
            </w:pPr>
          </w:p>
          <w:p w14:paraId="38DD6912" w14:textId="77777777" w:rsidR="00025D0A" w:rsidRDefault="00025D0A" w:rsidP="00662287">
            <w:pPr>
              <w:jc w:val="both"/>
              <w:rPr>
                <w:rFonts w:eastAsia="MS Mincho"/>
                <w:szCs w:val="24"/>
                <w:lang w:eastAsia="ja-JP"/>
              </w:rPr>
            </w:pPr>
            <w:r>
              <w:rPr>
                <w:rFonts w:eastAsia="MS Mincho"/>
                <w:szCs w:val="24"/>
                <w:lang w:eastAsia="ja-JP"/>
              </w:rPr>
              <w:t>Statyba –</w:t>
            </w:r>
          </w:p>
          <w:p w14:paraId="21149AC1" w14:textId="77777777" w:rsidR="00025D0A" w:rsidRDefault="00025D0A" w:rsidP="00662287">
            <w:pPr>
              <w:jc w:val="both"/>
              <w:rPr>
                <w:rFonts w:eastAsia="MS Mincho"/>
                <w:szCs w:val="24"/>
                <w:lang w:eastAsia="ja-JP"/>
              </w:rPr>
            </w:pPr>
          </w:p>
          <w:p w14:paraId="2E818EF8" w14:textId="77777777" w:rsidR="00025D0A" w:rsidRDefault="00025D0A" w:rsidP="00662287">
            <w:pPr>
              <w:jc w:val="both"/>
              <w:rPr>
                <w:rFonts w:eastAsia="MS Mincho"/>
                <w:szCs w:val="24"/>
                <w:lang w:eastAsia="ja-JP"/>
              </w:rPr>
            </w:pPr>
          </w:p>
          <w:p w14:paraId="3B56840E" w14:textId="77777777" w:rsidR="00025D0A" w:rsidRDefault="00025D0A" w:rsidP="00662287">
            <w:pPr>
              <w:jc w:val="both"/>
              <w:rPr>
                <w:rFonts w:eastAsia="MS Mincho"/>
                <w:szCs w:val="24"/>
                <w:lang w:eastAsia="ja-JP"/>
              </w:rPr>
            </w:pPr>
          </w:p>
          <w:p w14:paraId="0114DD43" w14:textId="77777777" w:rsidR="00025D0A" w:rsidRDefault="00025D0A" w:rsidP="00662287">
            <w:pPr>
              <w:jc w:val="both"/>
              <w:rPr>
                <w:rFonts w:eastAsia="MS Mincho"/>
                <w:szCs w:val="24"/>
                <w:lang w:eastAsia="ja-JP"/>
              </w:rPr>
            </w:pPr>
            <w:r>
              <w:rPr>
                <w:rFonts w:eastAsia="MS Mincho"/>
                <w:szCs w:val="24"/>
                <w:lang w:eastAsia="ja-JP"/>
              </w:rPr>
              <w:t>Rekonstravimas-</w:t>
            </w:r>
          </w:p>
          <w:p w14:paraId="18791475" w14:textId="77777777" w:rsidR="00025D0A" w:rsidRDefault="00025D0A" w:rsidP="00662287">
            <w:pPr>
              <w:jc w:val="both"/>
              <w:rPr>
                <w:rFonts w:eastAsia="MS Mincho"/>
                <w:szCs w:val="24"/>
                <w:lang w:eastAsia="ja-JP"/>
              </w:rPr>
            </w:pPr>
            <w:r>
              <w:rPr>
                <w:rFonts w:eastAsia="MS Mincho"/>
                <w:szCs w:val="24"/>
                <w:lang w:eastAsia="ja-JP"/>
              </w:rPr>
              <w:t>Objektas-</w:t>
            </w:r>
          </w:p>
          <w:p w14:paraId="78127A0F" w14:textId="77777777" w:rsidR="00025D0A" w:rsidRDefault="00025D0A" w:rsidP="00662287">
            <w:pPr>
              <w:jc w:val="both"/>
              <w:rPr>
                <w:rFonts w:eastAsia="MS Mincho"/>
                <w:szCs w:val="24"/>
                <w:lang w:eastAsia="ja-JP"/>
              </w:rPr>
            </w:pPr>
          </w:p>
          <w:p w14:paraId="77E18792" w14:textId="77777777" w:rsidR="00025D0A" w:rsidRDefault="00025D0A" w:rsidP="00662287">
            <w:pPr>
              <w:jc w:val="both"/>
              <w:rPr>
                <w:rFonts w:eastAsia="MS Mincho"/>
                <w:szCs w:val="24"/>
                <w:lang w:eastAsia="ja-JP"/>
              </w:rPr>
            </w:pPr>
            <w:r>
              <w:rPr>
                <w:rFonts w:eastAsia="MS Mincho"/>
                <w:szCs w:val="24"/>
                <w:lang w:eastAsia="ja-JP"/>
              </w:rPr>
              <w:t>Darbai-</w:t>
            </w:r>
          </w:p>
        </w:tc>
        <w:tc>
          <w:tcPr>
            <w:tcW w:w="6885" w:type="dxa"/>
            <w:tcMar>
              <w:top w:w="0" w:type="dxa"/>
              <w:left w:w="108" w:type="dxa"/>
              <w:bottom w:w="0" w:type="dxa"/>
              <w:right w:w="108" w:type="dxa"/>
            </w:tcMar>
          </w:tcPr>
          <w:p w14:paraId="221AE6D9" w14:textId="77777777" w:rsidR="00025D0A" w:rsidRDefault="00025D0A" w:rsidP="00662287">
            <w:pPr>
              <w:jc w:val="both"/>
              <w:rPr>
                <w:rFonts w:eastAsia="MS Mincho"/>
                <w:szCs w:val="24"/>
                <w:lang w:eastAsia="ja-JP"/>
              </w:rPr>
            </w:pPr>
            <w:r>
              <w:rPr>
                <w:rFonts w:eastAsia="MS Mincho"/>
                <w:szCs w:val="24"/>
                <w:lang w:eastAsia="ja-JP"/>
              </w:rPr>
              <w:t xml:space="preserve">fizinis ar juridinis asmuo, investuojantis lėšas į </w:t>
            </w:r>
            <w:r>
              <w:rPr>
                <w:rFonts w:eastAsia="MS Mincho"/>
                <w:color w:val="000000"/>
                <w:szCs w:val="24"/>
                <w:lang w:eastAsia="ja-JP"/>
              </w:rPr>
              <w:t xml:space="preserve">infrastruktūros, susisiekimo ir inžinerinių komunikacijų </w:t>
            </w:r>
            <w:r>
              <w:rPr>
                <w:rFonts w:eastAsia="MS Mincho"/>
                <w:szCs w:val="24"/>
                <w:lang w:eastAsia="ja-JP"/>
              </w:rPr>
              <w:t xml:space="preserve">naujos statybos, rekonstravimo ir </w:t>
            </w:r>
            <w:r>
              <w:rPr>
                <w:rFonts w:eastAsia="MS Mincho"/>
                <w:color w:val="000000"/>
                <w:szCs w:val="24"/>
                <w:lang w:eastAsia="ja-JP"/>
              </w:rPr>
              <w:t>remonto</w:t>
            </w:r>
            <w:r>
              <w:rPr>
                <w:rFonts w:eastAsia="MS Mincho"/>
                <w:szCs w:val="24"/>
                <w:lang w:eastAsia="ja-JP"/>
              </w:rPr>
              <w:t xml:space="preserve"> darbus.</w:t>
            </w:r>
          </w:p>
          <w:p w14:paraId="7D16E194" w14:textId="77777777" w:rsidR="00025D0A" w:rsidRDefault="00025D0A" w:rsidP="00662287">
            <w:pPr>
              <w:snapToGrid w:val="0"/>
              <w:jc w:val="both"/>
              <w:rPr>
                <w:rFonts w:eastAsia="MS Mincho"/>
                <w:szCs w:val="24"/>
                <w:lang w:eastAsia="ja-JP"/>
              </w:rPr>
            </w:pPr>
            <w:r>
              <w:rPr>
                <w:rFonts w:eastAsia="MS Mincho"/>
                <w:szCs w:val="24"/>
                <w:lang w:eastAsia="ja-JP"/>
              </w:rPr>
              <w:t>Visų rūšių transporto ir pėsčiųjų judėjimo vietos (gatvės, keliai), inžineriniai tinklai (paviršinio vandens nuotekų tinklai, kolektoriai bei kiti įrenginiai), gatvių dangos, aikštelės, įvažos ir jų elementai, šviesoforų įrenginiai, gatvių apšvietimo elektros tinklai bei kiti gatvių įrenginiai, Lietuvos Respublikos kelių įstatymo priskirti keliams, esantys Pasvalio rajono savivaldybės teritorijoje.</w:t>
            </w:r>
          </w:p>
          <w:p w14:paraId="71D8E74B" w14:textId="77777777" w:rsidR="00025D0A" w:rsidRDefault="00025D0A" w:rsidP="00662287">
            <w:pPr>
              <w:snapToGrid w:val="0"/>
              <w:jc w:val="both"/>
              <w:rPr>
                <w:rFonts w:eastAsia="MS Mincho"/>
                <w:color w:val="000000"/>
                <w:szCs w:val="24"/>
                <w:lang w:eastAsia="ja-JP"/>
              </w:rPr>
            </w:pPr>
            <w:r>
              <w:rPr>
                <w:rFonts w:eastAsia="MS Mincho"/>
                <w:color w:val="000000"/>
                <w:szCs w:val="24"/>
                <w:lang w:eastAsia="ja-JP"/>
              </w:rPr>
              <w:t>veikla, kurios tikslas – pastatyti (sumontuoti, nutiesti), rekonstruoti, suremontuoti statinį; ši sąvoka taip pat apima nekilnojamųjų kultūros vertybių tvarkymo darbus (pagal tų darbų apibrėžimą, pateiktą Nekilnojamųjų kultūros vertybių apsaugos įstatyme);</w:t>
            </w:r>
          </w:p>
          <w:p w14:paraId="292E2441" w14:textId="77777777" w:rsidR="00025D0A" w:rsidRDefault="00025D0A" w:rsidP="00662287">
            <w:pPr>
              <w:jc w:val="both"/>
              <w:rPr>
                <w:rFonts w:eastAsia="MS Mincho"/>
                <w:color w:val="000000"/>
                <w:szCs w:val="24"/>
                <w:lang w:eastAsia="ja-JP"/>
              </w:rPr>
            </w:pPr>
            <w:r>
              <w:rPr>
                <w:rFonts w:eastAsia="MS Mincho"/>
                <w:color w:val="000000"/>
                <w:szCs w:val="24"/>
                <w:lang w:eastAsia="ja-JP"/>
              </w:rPr>
              <w:t>statybinė veikla, kurios tikslas iš esmės pertvarkyti esamą statinį;</w:t>
            </w:r>
          </w:p>
          <w:p w14:paraId="6A319CC4" w14:textId="77777777" w:rsidR="00025D0A" w:rsidRDefault="00025D0A" w:rsidP="00662287">
            <w:pPr>
              <w:jc w:val="both"/>
              <w:rPr>
                <w:rFonts w:eastAsia="MS Mincho"/>
                <w:color w:val="000000"/>
                <w:szCs w:val="24"/>
                <w:lang w:eastAsia="ja-JP"/>
              </w:rPr>
            </w:pPr>
            <w:r>
              <w:rPr>
                <w:rFonts w:eastAsia="MS Mincho"/>
                <w:color w:val="000000"/>
                <w:szCs w:val="24"/>
                <w:lang w:eastAsia="ja-JP"/>
              </w:rPr>
              <w:t>paraiškoje nurodomos infrastruktūros, susisiekimo ir inžinerinės komunikacijos,</w:t>
            </w:r>
          </w:p>
          <w:p w14:paraId="0C57EC2A" w14:textId="77777777" w:rsidR="00025D0A" w:rsidRDefault="00025D0A" w:rsidP="00662287">
            <w:pPr>
              <w:jc w:val="both"/>
              <w:rPr>
                <w:rFonts w:eastAsia="MS Mincho"/>
                <w:szCs w:val="24"/>
                <w:lang w:eastAsia="ja-JP"/>
              </w:rPr>
            </w:pPr>
            <w:r>
              <w:rPr>
                <w:rFonts w:eastAsia="MS Mincho"/>
                <w:szCs w:val="24"/>
                <w:lang w:eastAsia="ja-JP"/>
              </w:rPr>
              <w:t>projektavimas, remontas, remonto darbų techninė priežiūra</w:t>
            </w:r>
          </w:p>
        </w:tc>
      </w:tr>
      <w:tr w:rsidR="00025D0A" w14:paraId="61803681" w14:textId="77777777" w:rsidTr="00662287">
        <w:trPr>
          <w:trHeight w:val="1286"/>
        </w:trPr>
        <w:tc>
          <w:tcPr>
            <w:tcW w:w="2380" w:type="dxa"/>
            <w:tcMar>
              <w:top w:w="0" w:type="dxa"/>
              <w:left w:w="108" w:type="dxa"/>
              <w:bottom w:w="0" w:type="dxa"/>
              <w:right w:w="108" w:type="dxa"/>
            </w:tcMar>
          </w:tcPr>
          <w:p w14:paraId="7146CD1F" w14:textId="77777777" w:rsidR="00025D0A" w:rsidRDefault="00025D0A" w:rsidP="00662287">
            <w:pPr>
              <w:snapToGrid w:val="0"/>
              <w:ind w:firstLine="62"/>
              <w:jc w:val="both"/>
              <w:rPr>
                <w:rFonts w:eastAsia="MS Mincho"/>
                <w:szCs w:val="24"/>
                <w:lang w:eastAsia="ja-JP"/>
              </w:rPr>
            </w:pPr>
            <w:r>
              <w:rPr>
                <w:rFonts w:eastAsia="MS Mincho"/>
                <w:szCs w:val="24"/>
                <w:lang w:eastAsia="ja-JP"/>
              </w:rPr>
              <w:t>Statinys –</w:t>
            </w:r>
          </w:p>
          <w:p w14:paraId="44381014" w14:textId="77777777" w:rsidR="00025D0A" w:rsidRDefault="00025D0A" w:rsidP="00662287">
            <w:pPr>
              <w:snapToGrid w:val="0"/>
              <w:ind w:firstLine="62"/>
              <w:jc w:val="both"/>
              <w:rPr>
                <w:rFonts w:eastAsia="MS Mincho"/>
                <w:szCs w:val="24"/>
                <w:lang w:eastAsia="ja-JP"/>
              </w:rPr>
            </w:pPr>
          </w:p>
          <w:p w14:paraId="35CDA5CF" w14:textId="77777777" w:rsidR="00025D0A" w:rsidRDefault="00025D0A" w:rsidP="00662287">
            <w:pPr>
              <w:snapToGrid w:val="0"/>
              <w:ind w:firstLine="62"/>
              <w:jc w:val="both"/>
              <w:rPr>
                <w:rFonts w:eastAsia="MS Mincho"/>
                <w:szCs w:val="24"/>
                <w:lang w:eastAsia="ja-JP"/>
              </w:rPr>
            </w:pPr>
          </w:p>
        </w:tc>
        <w:tc>
          <w:tcPr>
            <w:tcW w:w="6885" w:type="dxa"/>
            <w:tcMar>
              <w:top w:w="0" w:type="dxa"/>
              <w:left w:w="108" w:type="dxa"/>
              <w:bottom w:w="0" w:type="dxa"/>
              <w:right w:w="108" w:type="dxa"/>
            </w:tcMar>
          </w:tcPr>
          <w:p w14:paraId="2D5EC82C" w14:textId="77777777" w:rsidR="00025D0A" w:rsidRDefault="00025D0A" w:rsidP="00662287">
            <w:pPr>
              <w:snapToGrid w:val="0"/>
              <w:ind w:firstLine="62"/>
              <w:jc w:val="both"/>
              <w:rPr>
                <w:rFonts w:eastAsia="MS Mincho"/>
                <w:szCs w:val="24"/>
                <w:lang w:eastAsia="ja-JP"/>
              </w:rPr>
            </w:pPr>
            <w:r>
              <w:rPr>
                <w:rFonts w:eastAsia="MS Mincho"/>
                <w:color w:val="000000"/>
                <w:szCs w:val="24"/>
                <w:shd w:val="clear" w:color="auto" w:fill="FFFFFF"/>
                <w:lang w:eastAsia="ja-JP"/>
              </w:rPr>
              <w:t>pastatas arba inžinerinis statinys, turintis laikančiąsias konstrukcijas, kurios visos (ar jų dalis) sumontuotos statybos vietoje atliekant statybos darbus, ir kuris yra nekilnojamasis daiktas.</w:t>
            </w:r>
          </w:p>
          <w:p w14:paraId="28320EE3" w14:textId="77777777" w:rsidR="00025D0A" w:rsidRDefault="00025D0A" w:rsidP="00662287">
            <w:pPr>
              <w:jc w:val="both"/>
              <w:rPr>
                <w:rFonts w:eastAsia="MS Mincho"/>
                <w:szCs w:val="24"/>
                <w:lang w:eastAsia="ja-JP"/>
              </w:rPr>
            </w:pPr>
            <w:r>
              <w:rPr>
                <w:rFonts w:eastAsia="MS Mincho"/>
                <w:color w:val="000000"/>
                <w:szCs w:val="24"/>
                <w:lang w:eastAsia="ja-JP"/>
              </w:rPr>
              <w:t xml:space="preserve">Kitos Sutartyje vartojamos sąvokos atitinka Lietuvos Respublikos statybos įstatymo, Lietuvos Respublikos kelių įstatymo ir kitų teisės aktų sąvokas. </w:t>
            </w:r>
          </w:p>
          <w:p w14:paraId="2371D835" w14:textId="77777777" w:rsidR="00025D0A" w:rsidRDefault="00025D0A" w:rsidP="00662287">
            <w:pPr>
              <w:snapToGrid w:val="0"/>
              <w:ind w:firstLine="62"/>
              <w:jc w:val="both"/>
              <w:rPr>
                <w:rFonts w:eastAsia="MS Mincho"/>
                <w:szCs w:val="24"/>
                <w:lang w:eastAsia="ja-JP"/>
              </w:rPr>
            </w:pPr>
          </w:p>
        </w:tc>
      </w:tr>
    </w:tbl>
    <w:p w14:paraId="0EB7D71F" w14:textId="77777777" w:rsidR="00025D0A" w:rsidRDefault="00025D0A" w:rsidP="00025D0A">
      <w:pPr>
        <w:ind w:firstLine="124"/>
        <w:rPr>
          <w:rFonts w:eastAsia="MS Mincho"/>
          <w:szCs w:val="24"/>
          <w:lang w:eastAsia="ja-JP"/>
        </w:rPr>
      </w:pPr>
    </w:p>
    <w:p w14:paraId="3DC47516" w14:textId="77777777" w:rsidR="00025D0A" w:rsidRDefault="00025D0A" w:rsidP="00025D0A">
      <w:pPr>
        <w:ind w:left="360" w:hanging="360"/>
        <w:jc w:val="center"/>
        <w:rPr>
          <w:rFonts w:eastAsia="MS Mincho"/>
          <w:szCs w:val="24"/>
          <w:lang w:eastAsia="ja-JP"/>
        </w:rPr>
      </w:pPr>
      <w:r>
        <w:rPr>
          <w:rFonts w:eastAsia="MS Mincho"/>
          <w:b/>
          <w:bCs/>
          <w:szCs w:val="24"/>
          <w:lang w:eastAsia="ja-JP"/>
        </w:rPr>
        <w:t>III. TERITORIJOS PLANAVIMO DARBAI</w:t>
      </w:r>
      <w:r>
        <w:rPr>
          <w:rFonts w:eastAsia="MS Mincho"/>
          <w:b/>
          <w:bCs/>
          <w:strike/>
          <w:szCs w:val="24"/>
          <w:lang w:eastAsia="ja-JP"/>
        </w:rPr>
        <w:t xml:space="preserve"> </w:t>
      </w:r>
    </w:p>
    <w:p w14:paraId="34CCA901" w14:textId="77777777" w:rsidR="00025D0A" w:rsidRDefault="00025D0A" w:rsidP="00025D0A">
      <w:pPr>
        <w:ind w:firstLine="62"/>
        <w:rPr>
          <w:rFonts w:eastAsia="MS Mincho"/>
          <w:szCs w:val="24"/>
          <w:lang w:eastAsia="ja-JP"/>
        </w:rPr>
      </w:pPr>
    </w:p>
    <w:p w14:paraId="2A7C674D" w14:textId="77777777" w:rsidR="00025D0A" w:rsidRDefault="00025D0A" w:rsidP="00025D0A">
      <w:pPr>
        <w:ind w:firstLine="360"/>
        <w:jc w:val="both"/>
        <w:rPr>
          <w:rFonts w:eastAsia="MS Mincho"/>
          <w:szCs w:val="24"/>
          <w:lang w:eastAsia="ja-JP"/>
        </w:rPr>
      </w:pPr>
      <w:r>
        <w:rPr>
          <w:rFonts w:eastAsia="MS Mincho"/>
          <w:szCs w:val="24"/>
          <w:lang w:eastAsia="ja-JP"/>
        </w:rPr>
        <w:t>9.</w:t>
      </w:r>
      <w:r>
        <w:rPr>
          <w:rFonts w:eastAsia="MS Mincho"/>
          <w:b/>
          <w:bCs/>
          <w:szCs w:val="24"/>
          <w:lang w:eastAsia="ja-JP"/>
        </w:rPr>
        <w:t xml:space="preserve"> </w:t>
      </w:r>
      <w:r>
        <w:rPr>
          <w:rFonts w:eastAsia="MS Mincho"/>
          <w:szCs w:val="24"/>
          <w:lang w:eastAsia="ja-JP"/>
        </w:rPr>
        <w:t xml:space="preserve">Tais atvejais, kai šios Sutarties sudarymo dieną neparengtas atitinkamas teritorijų planavimo dokumentas, kuris teisės aktų nustatyta tvarka būtinas statiniui įrengti, Vykdytojas įsipareigoja savo lėšomis parengti atitinkamą teritorijų planavimo dokumentą. Savivaldybė įsipareigoja išduoti Vykdytojui reikiamus leidimus ar sutikimus, jei šie neprieštarauja teisės aktams ir yra būtini planavimo dokumentams parengti. </w:t>
      </w:r>
      <w:r>
        <w:rPr>
          <w:rFonts w:eastAsia="MS Mincho"/>
          <w:b/>
          <w:bCs/>
          <w:szCs w:val="24"/>
          <w:lang w:eastAsia="ja-JP"/>
        </w:rPr>
        <w:t> </w:t>
      </w:r>
    </w:p>
    <w:p w14:paraId="0193C9F2" w14:textId="77777777" w:rsidR="00025D0A" w:rsidRDefault="00025D0A" w:rsidP="00025D0A">
      <w:pPr>
        <w:ind w:firstLine="62"/>
        <w:rPr>
          <w:rFonts w:eastAsia="MS Mincho"/>
          <w:szCs w:val="24"/>
          <w:lang w:eastAsia="ja-JP"/>
        </w:rPr>
      </w:pPr>
    </w:p>
    <w:p w14:paraId="1DB6FBA5" w14:textId="77777777" w:rsidR="00025D0A" w:rsidRDefault="00025D0A" w:rsidP="00025D0A">
      <w:pPr>
        <w:jc w:val="center"/>
        <w:rPr>
          <w:rFonts w:eastAsia="MS Mincho"/>
          <w:szCs w:val="24"/>
          <w:lang w:eastAsia="ja-JP"/>
        </w:rPr>
      </w:pPr>
      <w:r>
        <w:rPr>
          <w:rFonts w:eastAsia="MS Mincho"/>
          <w:b/>
          <w:bCs/>
          <w:szCs w:val="24"/>
          <w:lang w:eastAsia="ja-JP"/>
        </w:rPr>
        <w:t>IV. LEIDIMŲ DARBAMS IŠDAVIMAS</w:t>
      </w:r>
    </w:p>
    <w:p w14:paraId="0FE09B4C" w14:textId="77777777" w:rsidR="00025D0A" w:rsidRDefault="00025D0A" w:rsidP="00025D0A">
      <w:pPr>
        <w:ind w:firstLine="62"/>
        <w:rPr>
          <w:rFonts w:eastAsia="MS Mincho"/>
          <w:szCs w:val="24"/>
          <w:lang w:eastAsia="ja-JP"/>
        </w:rPr>
      </w:pPr>
    </w:p>
    <w:p w14:paraId="36B273FC" w14:textId="77777777" w:rsidR="00025D0A" w:rsidRDefault="00025D0A" w:rsidP="00025D0A">
      <w:pPr>
        <w:ind w:firstLine="720"/>
        <w:jc w:val="both"/>
        <w:rPr>
          <w:rFonts w:eastAsia="MS Mincho"/>
          <w:szCs w:val="24"/>
          <w:lang w:eastAsia="ja-JP"/>
        </w:rPr>
      </w:pPr>
      <w:r>
        <w:rPr>
          <w:rFonts w:eastAsia="MS Mincho"/>
          <w:szCs w:val="24"/>
          <w:lang w:eastAsia="ja-JP"/>
        </w:rPr>
        <w:t xml:space="preserve">10. Vykdytojas prieš pradėdamas darbus pateikia prašymą Savivaldybei dėl leidimo pradėti darbus. Vykdytojas privalo pateikti teisės aktų nustatyta tvarka suderintą ir patvirtintą statinio projektą ir statybos leidimą, nurodydamas darbų pradžios ir pabaigos terminus, statybos darbų sutartį su rangovu, kurioje turi būti numatyti Vykdytojo garantiniai įsipareigojimai Savivaldybei po statinio perdavimo Savivaldybės nuosavybėn. Jeigu nustatytu terminu darbai nėra užbaigiami, Savivaldybė teisės aktų nustatyta tvarka gali priskaičiuoti ir pareikalauti iš Vykdytojo sumokėti papildomus mokesčius už atitinkamus darbus. </w:t>
      </w:r>
    </w:p>
    <w:p w14:paraId="771863AC" w14:textId="77777777" w:rsidR="00025D0A" w:rsidRDefault="00025D0A" w:rsidP="00025D0A">
      <w:pPr>
        <w:ind w:firstLine="720"/>
        <w:jc w:val="both"/>
        <w:rPr>
          <w:rFonts w:eastAsia="MS Mincho"/>
          <w:szCs w:val="24"/>
          <w:lang w:eastAsia="ja-JP"/>
        </w:rPr>
      </w:pPr>
      <w:r>
        <w:rPr>
          <w:rFonts w:eastAsia="MS Mincho"/>
          <w:szCs w:val="24"/>
          <w:lang w:eastAsia="ja-JP"/>
        </w:rPr>
        <w:t>11. Savivaldybė, vadovaudamasi teisės aktais ir šioje Sutartyje nustatyta tvarka, išduoda Vykdytojui raštišką leidimą atlikti darbus objekte tik tada, kai įsitikina, jog yra gauti šioje Sutartyje ir tvarkos apraše nurodyti dokumentai, leidžiantys atlikti darbus objekte.</w:t>
      </w:r>
    </w:p>
    <w:p w14:paraId="7DB4ACD3" w14:textId="77777777" w:rsidR="00025D0A" w:rsidRDefault="00025D0A" w:rsidP="00025D0A">
      <w:pPr>
        <w:ind w:firstLine="62"/>
        <w:jc w:val="center"/>
        <w:rPr>
          <w:rFonts w:eastAsia="MS Mincho"/>
          <w:szCs w:val="24"/>
          <w:lang w:eastAsia="ja-JP"/>
        </w:rPr>
      </w:pPr>
    </w:p>
    <w:p w14:paraId="175717DC" w14:textId="77777777" w:rsidR="00025D0A" w:rsidRDefault="00025D0A" w:rsidP="00025D0A">
      <w:pPr>
        <w:jc w:val="center"/>
        <w:rPr>
          <w:rFonts w:eastAsia="MS Mincho"/>
          <w:szCs w:val="24"/>
          <w:lang w:eastAsia="ja-JP"/>
        </w:rPr>
      </w:pPr>
      <w:r>
        <w:rPr>
          <w:rFonts w:eastAsia="MS Mincho"/>
          <w:b/>
          <w:bCs/>
          <w:szCs w:val="24"/>
          <w:lang w:eastAsia="ja-JP"/>
        </w:rPr>
        <w:t>V. STATINIO ĮRENGIMO DARBAI</w:t>
      </w:r>
    </w:p>
    <w:p w14:paraId="033B1A7C" w14:textId="77777777" w:rsidR="00025D0A" w:rsidRDefault="00025D0A" w:rsidP="00025D0A">
      <w:pPr>
        <w:ind w:firstLine="62"/>
        <w:jc w:val="both"/>
        <w:rPr>
          <w:rFonts w:eastAsia="MS Mincho"/>
          <w:szCs w:val="24"/>
          <w:lang w:eastAsia="ja-JP"/>
        </w:rPr>
      </w:pPr>
    </w:p>
    <w:p w14:paraId="0D73A612" w14:textId="77777777" w:rsidR="00025D0A" w:rsidRDefault="00025D0A" w:rsidP="00025D0A">
      <w:pPr>
        <w:ind w:firstLine="720"/>
        <w:rPr>
          <w:rFonts w:eastAsia="MS Mincho"/>
          <w:szCs w:val="24"/>
          <w:lang w:eastAsia="ja-JP"/>
        </w:rPr>
      </w:pPr>
      <w:r>
        <w:rPr>
          <w:rFonts w:eastAsia="MS Mincho"/>
          <w:szCs w:val="24"/>
          <w:lang w:eastAsia="ja-JP"/>
        </w:rPr>
        <w:t>12. Vykdytojas įsipareigoja įrengti ___________________________________________</w:t>
      </w:r>
    </w:p>
    <w:p w14:paraId="28B6BBA9" w14:textId="77777777" w:rsidR="00025D0A" w:rsidRDefault="00025D0A" w:rsidP="00025D0A">
      <w:pPr>
        <w:rPr>
          <w:rFonts w:eastAsia="MS Mincho"/>
          <w:szCs w:val="24"/>
          <w:lang w:eastAsia="ja-JP"/>
        </w:rPr>
      </w:pPr>
      <w:r>
        <w:rPr>
          <w:rFonts w:eastAsia="MS Mincho"/>
          <w:szCs w:val="24"/>
          <w:lang w:eastAsia="ja-JP"/>
        </w:rPr>
        <w:t>______________________________________________________________________________</w:t>
      </w:r>
    </w:p>
    <w:p w14:paraId="054A18F1" w14:textId="77777777" w:rsidR="00025D0A" w:rsidRDefault="00025D0A" w:rsidP="00025D0A">
      <w:pPr>
        <w:rPr>
          <w:rFonts w:eastAsia="MS Mincho"/>
          <w:szCs w:val="24"/>
          <w:lang w:eastAsia="ja-JP"/>
        </w:rPr>
      </w:pPr>
      <w:r>
        <w:rPr>
          <w:rFonts w:eastAsia="MS Mincho"/>
          <w:szCs w:val="24"/>
          <w:lang w:eastAsia="ja-JP"/>
        </w:rPr>
        <w:t>__________________________________________________________________________</w:t>
      </w:r>
    </w:p>
    <w:p w14:paraId="06AB812A" w14:textId="77777777" w:rsidR="00025D0A" w:rsidRDefault="00025D0A" w:rsidP="00025D0A">
      <w:pPr>
        <w:ind w:firstLine="1134"/>
        <w:rPr>
          <w:rFonts w:eastAsia="MS Mincho"/>
          <w:szCs w:val="24"/>
          <w:lang w:eastAsia="ja-JP"/>
        </w:rPr>
      </w:pPr>
      <w:r>
        <w:rPr>
          <w:rFonts w:eastAsia="MS Mincho"/>
          <w:i/>
          <w:iCs/>
          <w:szCs w:val="24"/>
          <w:lang w:eastAsia="ja-JP"/>
        </w:rPr>
        <w:t>( statinio pavadinimas, adresas, numatoma darbų pradžia</w:t>
      </w:r>
      <w:r>
        <w:rPr>
          <w:rFonts w:eastAsia="MS Mincho"/>
          <w:szCs w:val="24"/>
          <w:lang w:eastAsia="ja-JP"/>
        </w:rPr>
        <w:t xml:space="preserve">, </w:t>
      </w:r>
      <w:r>
        <w:rPr>
          <w:rFonts w:eastAsia="MS Mincho"/>
          <w:i/>
          <w:iCs/>
          <w:szCs w:val="24"/>
          <w:lang w:eastAsia="ja-JP"/>
        </w:rPr>
        <w:t>darbų pabaiga)</w:t>
      </w:r>
    </w:p>
    <w:p w14:paraId="7C86D0CA" w14:textId="77777777" w:rsidR="00025D0A" w:rsidRDefault="00025D0A" w:rsidP="00025D0A">
      <w:pPr>
        <w:jc w:val="both"/>
        <w:rPr>
          <w:rFonts w:eastAsia="MS Mincho"/>
          <w:szCs w:val="24"/>
          <w:lang w:eastAsia="ja-JP"/>
        </w:rPr>
      </w:pPr>
      <w:r>
        <w:rPr>
          <w:rFonts w:eastAsia="MS Mincho"/>
          <w:szCs w:val="24"/>
          <w:lang w:eastAsia="ja-JP"/>
        </w:rPr>
        <w:t xml:space="preserve">savo lėšomis, laikantis Sutartyje nustatytų terminų, statinio projekto techninių sąlygų, normatyvinių statybos techninių dokumentų, Lietuvos Respublikos statybos įstatymo ir statybas reglamentuojančių teisės aktų reikalavimų. Darbų pabaiga sutampa su statybos užbaigimo akto pasirašymu. </w:t>
      </w:r>
    </w:p>
    <w:p w14:paraId="5B04DFD9" w14:textId="77777777" w:rsidR="00025D0A" w:rsidRDefault="00025D0A" w:rsidP="00025D0A">
      <w:pPr>
        <w:ind w:firstLine="720"/>
        <w:jc w:val="both"/>
        <w:rPr>
          <w:rFonts w:eastAsia="MS Mincho"/>
          <w:szCs w:val="24"/>
          <w:lang w:eastAsia="ja-JP"/>
        </w:rPr>
      </w:pPr>
      <w:r>
        <w:rPr>
          <w:rFonts w:eastAsia="MS Mincho"/>
          <w:szCs w:val="24"/>
          <w:lang w:eastAsia="ja-JP"/>
        </w:rPr>
        <w:t>13. Vykdytojas įsipareigoja užtikrinti, kad statiniui įrengti būtų naudojamos tik kokybiškos medžiagos, konstrukcijos ir įrenginiai (turėti jų techninius pasus ar sertifikatus).</w:t>
      </w:r>
    </w:p>
    <w:p w14:paraId="650C7B72" w14:textId="77777777" w:rsidR="00025D0A" w:rsidRDefault="00025D0A" w:rsidP="00025D0A">
      <w:pPr>
        <w:ind w:firstLine="720"/>
        <w:jc w:val="both"/>
        <w:rPr>
          <w:rFonts w:eastAsia="MS Mincho"/>
          <w:szCs w:val="24"/>
          <w:lang w:eastAsia="ja-JP"/>
        </w:rPr>
      </w:pPr>
      <w:r>
        <w:rPr>
          <w:rFonts w:eastAsia="MS Mincho"/>
          <w:szCs w:val="24"/>
          <w:lang w:eastAsia="ja-JP"/>
        </w:rPr>
        <w:t xml:space="preserve">14. Vykdytojas įsipareigoja apmokėti visus statinio įrengimo darbus ir už visas statiniui įrengti reikalingas medžiagas, konstrukcijas ir įrenginius. </w:t>
      </w:r>
    </w:p>
    <w:p w14:paraId="2AE8A8AB" w14:textId="77777777" w:rsidR="00025D0A" w:rsidRDefault="00025D0A" w:rsidP="00025D0A">
      <w:pPr>
        <w:ind w:firstLine="720"/>
        <w:jc w:val="both"/>
        <w:rPr>
          <w:rFonts w:eastAsia="MS Mincho"/>
          <w:szCs w:val="24"/>
          <w:lang w:eastAsia="ja-JP"/>
        </w:rPr>
      </w:pPr>
      <w:r>
        <w:rPr>
          <w:rFonts w:eastAsia="MS Mincho"/>
          <w:szCs w:val="24"/>
          <w:lang w:eastAsia="ja-JP"/>
        </w:rPr>
        <w:t>15. Rangovas, su kuriuo Vykdytojas sudaro rangos sutartį (koks terminas?) dėl statinio įrengimo, privalo turėti visus teisės aktų reikalaujamus reikiamą kvalifikaciją patvirtinančius atestatus, licencijas ar kitus dokumentus, reikalingus darbams atlikti. Savivaldybė turi teisę atsisakyti pritarti projektui bei stabdyti statinio įrengimo darbus, jei ji turi pagrįstų pastabų dėl rangovo darbo ar pagrįstų abejonių dėl reikiamos rangovo kvalifikacijos ar organizacinių gebėjimų laiku įvykdyti prisiimtus įsipareigojimus dėl statinio įrengimo.</w:t>
      </w:r>
    </w:p>
    <w:p w14:paraId="3A9B834F" w14:textId="77777777" w:rsidR="00025D0A" w:rsidRDefault="00025D0A" w:rsidP="00025D0A">
      <w:pPr>
        <w:ind w:firstLine="720"/>
        <w:jc w:val="both"/>
        <w:rPr>
          <w:rFonts w:eastAsia="MS Mincho"/>
          <w:szCs w:val="24"/>
          <w:lang w:eastAsia="ja-JP"/>
        </w:rPr>
      </w:pPr>
      <w:r>
        <w:rPr>
          <w:rFonts w:eastAsia="MS Mincho"/>
          <w:szCs w:val="24"/>
          <w:lang w:eastAsia="ja-JP"/>
        </w:rPr>
        <w:t>16. Savivaldybė turi teisę paskirti savo atstovą, kuris prižiūri ir kontroliuoja šioje Sutartyje numatytų darbų atlikimą. Vykdytojas įsipareigoja vykdyti visus teisėtus Savivaldybės kaip turto savininko nurodymus.</w:t>
      </w:r>
    </w:p>
    <w:p w14:paraId="7B0949B5" w14:textId="77777777" w:rsidR="00025D0A" w:rsidRDefault="00025D0A" w:rsidP="00025D0A">
      <w:pPr>
        <w:ind w:firstLine="720"/>
        <w:jc w:val="both"/>
        <w:rPr>
          <w:rFonts w:eastAsia="MS Mincho"/>
          <w:szCs w:val="24"/>
          <w:lang w:eastAsia="ja-JP"/>
        </w:rPr>
      </w:pPr>
      <w:r>
        <w:rPr>
          <w:rFonts w:eastAsia="MS Mincho"/>
          <w:szCs w:val="24"/>
          <w:lang w:eastAsia="ja-JP"/>
        </w:rPr>
        <w:t>17. Vykdytojas, užbaigęs darbus, savo lėšomis ir prisiimdamas atsakomybę privalo visiškai ir tinkamai sutvarkyti darbų atlikimo vietą ir aplinkines teritorijas, kurios buvo naudojamos Vykdytojo reikmėms, įskaitant likusio statybinio laužo, užteršto grunto, šiukšlių ir pan. išvežimą. Šie darbai privalo būti suderinti su Savivaldybe ir atlikti per įmanomai trumpiausią tokiems darbams atlikti reikalingą terminą.</w:t>
      </w:r>
    </w:p>
    <w:p w14:paraId="2E5DA70E" w14:textId="77777777" w:rsidR="00025D0A" w:rsidRDefault="00025D0A" w:rsidP="00025D0A">
      <w:pPr>
        <w:ind w:firstLine="720"/>
        <w:jc w:val="both"/>
        <w:rPr>
          <w:rFonts w:eastAsia="MS Mincho"/>
          <w:szCs w:val="24"/>
          <w:lang w:eastAsia="ja-JP"/>
        </w:rPr>
      </w:pPr>
      <w:r>
        <w:rPr>
          <w:rFonts w:eastAsia="MS Mincho"/>
          <w:szCs w:val="24"/>
          <w:lang w:eastAsia="ja-JP"/>
        </w:rPr>
        <w:t>18. Vykdytojui vėluojant atlikti Statinio įrengimo darbus (kas nustato ir kur nustatyti terminai?), ne visiškai ir/ar netinkamai sutvarkius darbų atlikimo vietą ir aplinkines teritorijas, Savivaldybė Vykdytojui pateikia rašytinę pretenziją dėl nevisiško ir/ar netinkamo objekto sutvarkymo bei nustato papildomą protingą terminą šiems darbams atlikti ar trūkumams pašalinti. Jeigu per Savivaldybės nustatytą papildomą terminą objekto sutvarkymo darbai nėra užbaigiami, Savivaldybė įgyja teisę šiuos darbus atlikti pati arba jiems atlikti savo nuožiūra pasitelkti trečiuosius asmenis. Tokiu atveju Vykdytojas įsipareigoja atlyginti visas Savivaldybės su objekto sutvarkymu susijusias patirtas išlaidas bei visus Savivaldybės ir trečiųjų asmenų dėl to patirtus nuostolius.</w:t>
      </w:r>
    </w:p>
    <w:p w14:paraId="59DE9921" w14:textId="77777777" w:rsidR="00025D0A" w:rsidRDefault="00025D0A" w:rsidP="00025D0A">
      <w:pPr>
        <w:ind w:firstLine="720"/>
        <w:jc w:val="both"/>
        <w:rPr>
          <w:rFonts w:eastAsia="MS Mincho"/>
          <w:szCs w:val="24"/>
          <w:lang w:eastAsia="ja-JP"/>
        </w:rPr>
      </w:pPr>
      <w:r>
        <w:rPr>
          <w:rFonts w:eastAsia="MS Mincho"/>
          <w:szCs w:val="24"/>
          <w:lang w:eastAsia="ja-JP"/>
        </w:rPr>
        <w:t>19. Atliktų darbų kokybė privalo atitikti įprastus tokios rūšies darbams keliamus reikalavimus. Kilus nesutarimų dėl darbų ar objekto sutvarkymo kokybės, juos sprendžia ekspertas(-ai), už kurio(-</w:t>
      </w:r>
      <w:proofErr w:type="spellStart"/>
      <w:r>
        <w:rPr>
          <w:rFonts w:eastAsia="MS Mincho"/>
          <w:szCs w:val="24"/>
          <w:lang w:eastAsia="ja-JP"/>
        </w:rPr>
        <w:t>ių</w:t>
      </w:r>
      <w:proofErr w:type="spellEnd"/>
      <w:r>
        <w:rPr>
          <w:rFonts w:eastAsia="MS Mincho"/>
          <w:szCs w:val="24"/>
          <w:lang w:eastAsia="ja-JP"/>
        </w:rPr>
        <w:t>) darbą apmoka Šalis, kurios nenaudai yra priimta eksperto(-ų) išvada.</w:t>
      </w:r>
    </w:p>
    <w:p w14:paraId="4BA5670C" w14:textId="77777777" w:rsidR="00025D0A" w:rsidRDefault="00025D0A" w:rsidP="00025D0A">
      <w:pPr>
        <w:ind w:firstLine="720"/>
        <w:jc w:val="both"/>
        <w:rPr>
          <w:rFonts w:eastAsia="MS Mincho"/>
          <w:szCs w:val="24"/>
          <w:lang w:eastAsia="ja-JP"/>
        </w:rPr>
      </w:pPr>
      <w:r>
        <w:rPr>
          <w:rFonts w:eastAsia="MS Mincho"/>
          <w:szCs w:val="24"/>
          <w:lang w:eastAsia="ja-JP"/>
        </w:rPr>
        <w:lastRenderedPageBreak/>
        <w:t xml:space="preserve">20. Vykdytojas neturi teisės atlikti jokių šioje Sutartyje nenumatytų darbų objekte, o tokius darbus atlikęs įsipareigoja Savivaldybės reikalavimu savo sąskaita nedelsdamas nugriauti/išardyti pastatytus statinius ar kitą nenumatytų darbų rezultatą bei atlyginti visas Savivaldybės ar trečiųjų asmenų dėl to patirtas išlaidas ir nuostolius. Jeigu Vykdytojas per Savivaldybės nurodytą terminą nepradeda ar neužbaigia griauti/ardyti pažeidžiant šią Sutartį pastatytų statinių ar kito darbų rezultato, Savivaldybė turi teisę šiuos darbus atlikti pati arba jiems atlikti pasitelkti trečiuosius asmenis, o Vykdytojas privalo atlyginti visas Savivaldybės su tokių darbų atlikimu susijusias išlaidas ir visus dėl to patirtus Savivaldybės bei trečiųjų asmenų nuostolius. </w:t>
      </w:r>
    </w:p>
    <w:p w14:paraId="236F0BF5" w14:textId="77777777" w:rsidR="00025D0A" w:rsidRDefault="00025D0A" w:rsidP="00025D0A">
      <w:pPr>
        <w:ind w:firstLine="720"/>
        <w:jc w:val="both"/>
        <w:rPr>
          <w:rFonts w:eastAsia="MS Mincho"/>
          <w:szCs w:val="24"/>
          <w:lang w:eastAsia="ja-JP"/>
        </w:rPr>
      </w:pPr>
      <w:r>
        <w:rPr>
          <w:rFonts w:eastAsia="MS Mincho"/>
          <w:szCs w:val="24"/>
          <w:lang w:eastAsia="ja-JP"/>
        </w:rPr>
        <w:t>21. Jeigu Vykdytojas nesilaiko Savivaldybės raštiškame leidime nurodytų sąlygų, šios Sutarties sąlygų ar neturi Savivaldybės leidimo atlikti darbus objekte, Savivaldybė turi teisę pareikalauti nedelsiant sustabdyti darbus tol, kol Vykdytojo padaryti pažeidimai bus ištaisyti, o Vykdytojas įsipareigoja besąlygiškai paklusti tokiam Savivaldybės reikalavimui ir nedelsiant sustabdyti darbus.</w:t>
      </w:r>
    </w:p>
    <w:p w14:paraId="762A6C40" w14:textId="77777777" w:rsidR="00025D0A" w:rsidRDefault="00025D0A" w:rsidP="00025D0A">
      <w:pPr>
        <w:ind w:firstLine="62"/>
        <w:jc w:val="center"/>
        <w:rPr>
          <w:rFonts w:eastAsia="MS Mincho"/>
          <w:szCs w:val="24"/>
          <w:lang w:eastAsia="ja-JP"/>
        </w:rPr>
      </w:pPr>
    </w:p>
    <w:p w14:paraId="5487C092" w14:textId="77777777" w:rsidR="00025D0A" w:rsidRDefault="00025D0A" w:rsidP="00025D0A">
      <w:pPr>
        <w:ind w:left="180"/>
        <w:jc w:val="center"/>
        <w:rPr>
          <w:rFonts w:eastAsia="MS Mincho"/>
          <w:szCs w:val="24"/>
          <w:lang w:eastAsia="ja-JP"/>
        </w:rPr>
      </w:pPr>
      <w:r>
        <w:rPr>
          <w:rFonts w:eastAsia="MS Mincho"/>
          <w:b/>
          <w:bCs/>
          <w:szCs w:val="24"/>
          <w:lang w:eastAsia="ja-JP"/>
        </w:rPr>
        <w:t>VI. STATINIO UŽBAIGIMAS</w:t>
      </w:r>
    </w:p>
    <w:p w14:paraId="76F37B79" w14:textId="77777777" w:rsidR="00025D0A" w:rsidRDefault="00025D0A" w:rsidP="00025D0A">
      <w:pPr>
        <w:ind w:left="180" w:firstLine="62"/>
        <w:jc w:val="center"/>
        <w:rPr>
          <w:rFonts w:eastAsia="MS Mincho"/>
          <w:szCs w:val="24"/>
          <w:lang w:eastAsia="ja-JP"/>
        </w:rPr>
      </w:pPr>
    </w:p>
    <w:p w14:paraId="75D4DA5F" w14:textId="77777777" w:rsidR="00025D0A" w:rsidRDefault="00025D0A" w:rsidP="00025D0A">
      <w:pPr>
        <w:ind w:firstLine="720"/>
        <w:jc w:val="both"/>
        <w:rPr>
          <w:rFonts w:eastAsia="MS Mincho"/>
          <w:szCs w:val="24"/>
          <w:lang w:eastAsia="ja-JP"/>
        </w:rPr>
      </w:pPr>
      <w:r>
        <w:rPr>
          <w:rFonts w:eastAsia="MS Mincho"/>
          <w:szCs w:val="24"/>
          <w:lang w:eastAsia="ja-JP"/>
        </w:rPr>
        <w:t xml:space="preserve">22. Vykdytojas įsipareigoja organizuoti statinio statybos užbaigimo procedūras ir perduoti jį Savivaldybei surašant perdavimo- priėmimo eksploatuoti aktą pridedant statybos dokumentaciją. </w:t>
      </w:r>
    </w:p>
    <w:p w14:paraId="01CA73D0" w14:textId="77777777" w:rsidR="00025D0A" w:rsidRDefault="00025D0A" w:rsidP="00025D0A">
      <w:pPr>
        <w:ind w:firstLine="720"/>
        <w:jc w:val="both"/>
        <w:rPr>
          <w:rFonts w:eastAsia="MS Mincho"/>
          <w:szCs w:val="24"/>
          <w:lang w:eastAsia="ja-JP"/>
        </w:rPr>
      </w:pPr>
      <w:r>
        <w:rPr>
          <w:rFonts w:eastAsia="MS Mincho"/>
          <w:szCs w:val="24"/>
          <w:lang w:eastAsia="ja-JP"/>
        </w:rPr>
        <w:t>23. Savivaldybė statinį priima naudoti tik atlikus visus projekte numatytus darbus, įvykdžius projektavimo technines sąlygas, užbaigus teritorijos sutvarkymo darbus, parengus ir suderinus objekto kadastrinių matavimų bylas.</w:t>
      </w:r>
    </w:p>
    <w:p w14:paraId="4EC9AB6F" w14:textId="77777777" w:rsidR="00025D0A" w:rsidRDefault="00025D0A" w:rsidP="00025D0A">
      <w:pPr>
        <w:ind w:firstLine="720"/>
        <w:jc w:val="both"/>
        <w:rPr>
          <w:rFonts w:eastAsia="MS Mincho"/>
          <w:szCs w:val="24"/>
          <w:lang w:eastAsia="ja-JP"/>
        </w:rPr>
      </w:pPr>
      <w:r>
        <w:rPr>
          <w:rFonts w:eastAsia="MS Mincho"/>
          <w:szCs w:val="24"/>
          <w:lang w:eastAsia="ja-JP"/>
        </w:rPr>
        <w:t>24. Vykdytojas įsipareigoja per 60 kalendorinių dienų nuo statybos užbaigimo akto pasirašymo dienos įregistruoti statinį VĮ Registrų centre Savivaldybės vardu ir perduoti Savivaldybei.</w:t>
      </w:r>
    </w:p>
    <w:p w14:paraId="29C295FF" w14:textId="77777777" w:rsidR="00025D0A" w:rsidRDefault="00025D0A" w:rsidP="00025D0A">
      <w:pPr>
        <w:ind w:firstLine="731"/>
        <w:jc w:val="both"/>
        <w:rPr>
          <w:rFonts w:eastAsia="MS Mincho"/>
          <w:szCs w:val="24"/>
          <w:lang w:eastAsia="ja-JP"/>
        </w:rPr>
      </w:pPr>
      <w:r>
        <w:rPr>
          <w:rFonts w:eastAsia="MS Mincho"/>
          <w:szCs w:val="24"/>
          <w:lang w:eastAsia="ja-JP"/>
        </w:rPr>
        <w:t>25. Nuosavybės teisė į perduodamą turtą pereina Savivaldybei nuo turto įregistravimo momento. Šalys konstatuoja, kad vienintelis dokumentas, kurio pagrindu Vykdytojas turi teisę įregistruoti nuosavybės teises į įsigytą turtą, yra ši Sutartis. Vykdytojo prievolė perduoti Sutarties 3</w:t>
      </w:r>
      <w:r>
        <w:rPr>
          <w:rFonts w:eastAsia="MS Mincho"/>
          <w:color w:val="FF0000"/>
          <w:szCs w:val="24"/>
          <w:lang w:eastAsia="ja-JP"/>
        </w:rPr>
        <w:t xml:space="preserve"> </w:t>
      </w:r>
      <w:r>
        <w:rPr>
          <w:rFonts w:eastAsia="MS Mincho"/>
          <w:szCs w:val="24"/>
          <w:lang w:eastAsia="ja-JP"/>
        </w:rPr>
        <w:t>punkte nurodytą turtą Savivaldybei laikoma įvykdyta šalims pasirašius turto perėmimo aktą.</w:t>
      </w:r>
    </w:p>
    <w:p w14:paraId="29012BDC" w14:textId="77777777" w:rsidR="00025D0A" w:rsidRDefault="00025D0A" w:rsidP="00025D0A">
      <w:pPr>
        <w:ind w:firstLine="731"/>
        <w:jc w:val="both"/>
        <w:rPr>
          <w:rFonts w:eastAsia="MS Mincho"/>
          <w:szCs w:val="24"/>
          <w:lang w:eastAsia="ja-JP"/>
        </w:rPr>
      </w:pPr>
      <w:r>
        <w:rPr>
          <w:rFonts w:eastAsia="MS Mincho"/>
          <w:szCs w:val="24"/>
          <w:lang w:eastAsia="ja-JP"/>
        </w:rPr>
        <w:t>26. Šalys susitaria, kad jei Vykdytojas nevykdo Sutarties 17 punkte numatytų įsipareigojimų, Savivaldybė turi teisę savo nuožiūra pasirinktinai atlikti šiuos veiksmus:</w:t>
      </w:r>
    </w:p>
    <w:p w14:paraId="2CFC50B1" w14:textId="77777777" w:rsidR="00025D0A" w:rsidRDefault="00025D0A" w:rsidP="00025D0A">
      <w:pPr>
        <w:ind w:firstLine="731"/>
        <w:jc w:val="both"/>
        <w:rPr>
          <w:rFonts w:eastAsia="MS Mincho"/>
          <w:szCs w:val="24"/>
          <w:lang w:eastAsia="ja-JP"/>
        </w:rPr>
      </w:pPr>
      <w:r>
        <w:rPr>
          <w:rFonts w:eastAsia="MS Mincho"/>
          <w:szCs w:val="24"/>
          <w:lang w:eastAsia="ja-JP"/>
        </w:rPr>
        <w:t xml:space="preserve">26.1. savo sąskaita pati atlikti visus Vykdytojo įsipareigojimus, numatytus Sutarties 17 punkte, ir reikalauti, kad Vykdytojas atlygintų visas su tuo susijusias išlaidas.   </w:t>
      </w:r>
    </w:p>
    <w:p w14:paraId="66B071DC" w14:textId="77777777" w:rsidR="00025D0A" w:rsidRDefault="00025D0A" w:rsidP="00025D0A">
      <w:pPr>
        <w:ind w:firstLine="62"/>
        <w:jc w:val="both"/>
        <w:rPr>
          <w:rFonts w:eastAsia="MS Mincho"/>
          <w:szCs w:val="24"/>
          <w:lang w:eastAsia="ja-JP"/>
        </w:rPr>
      </w:pPr>
    </w:p>
    <w:p w14:paraId="1A0D03C7" w14:textId="77777777" w:rsidR="00025D0A" w:rsidRDefault="00025D0A" w:rsidP="00025D0A">
      <w:pPr>
        <w:ind w:firstLine="62"/>
        <w:jc w:val="center"/>
        <w:rPr>
          <w:rFonts w:eastAsia="MS Mincho"/>
          <w:szCs w:val="24"/>
          <w:lang w:eastAsia="ja-JP"/>
        </w:rPr>
      </w:pPr>
      <w:r>
        <w:rPr>
          <w:rFonts w:eastAsia="MS Mincho"/>
          <w:b/>
          <w:bCs/>
          <w:szCs w:val="24"/>
          <w:lang w:eastAsia="ja-JP"/>
        </w:rPr>
        <w:t>VII. NENUGALIMOS JĖGOS APLINKYBĖS</w:t>
      </w:r>
    </w:p>
    <w:p w14:paraId="0056B0A1" w14:textId="77777777" w:rsidR="00025D0A" w:rsidRDefault="00025D0A" w:rsidP="00025D0A">
      <w:pPr>
        <w:ind w:firstLine="62"/>
        <w:jc w:val="center"/>
        <w:rPr>
          <w:rFonts w:eastAsia="MS Mincho"/>
          <w:szCs w:val="24"/>
          <w:lang w:eastAsia="ja-JP"/>
        </w:rPr>
      </w:pPr>
    </w:p>
    <w:p w14:paraId="18C2C0F8" w14:textId="77777777" w:rsidR="00025D0A" w:rsidRDefault="00025D0A" w:rsidP="00025D0A">
      <w:pPr>
        <w:ind w:firstLine="731"/>
        <w:jc w:val="both"/>
        <w:rPr>
          <w:rFonts w:eastAsia="MS Mincho"/>
          <w:szCs w:val="24"/>
          <w:lang w:eastAsia="ja-JP"/>
        </w:rPr>
      </w:pPr>
      <w:r>
        <w:rPr>
          <w:rFonts w:eastAsia="MS Mincho"/>
          <w:szCs w:val="24"/>
          <w:lang w:eastAsia="ja-JP"/>
        </w:rPr>
        <w:t>27. Šalis gali būti visiškai ar iš dalies atleidžiama nuo atsakomybės dėl ypatingų ir neišvengiamų aplinkybių – nenugalimos jėgos (</w:t>
      </w:r>
      <w:r>
        <w:rPr>
          <w:rFonts w:eastAsia="MS Mincho"/>
          <w:i/>
          <w:iCs/>
          <w:szCs w:val="24"/>
          <w:lang w:eastAsia="ja-JP"/>
        </w:rPr>
        <w:t>force majore</w:t>
      </w:r>
      <w:r>
        <w:rPr>
          <w:rFonts w:eastAsia="MS Mincho"/>
          <w:szCs w:val="24"/>
          <w:lang w:eastAsia="ja-JP"/>
        </w:rPr>
        <w:t xml:space="preserve">), nustatytos ir ją patyrusios Šalies įrodytos pagal Lietuvos Respublikos civilinį kodeksą, jeigu Šalis nedelsdama pranešė kitai Šaliai apie kliūtį ir jos poveikį įsipareigojimų vykdymui. </w:t>
      </w:r>
    </w:p>
    <w:p w14:paraId="0271B195" w14:textId="77777777" w:rsidR="00025D0A" w:rsidRDefault="00025D0A" w:rsidP="00025D0A">
      <w:pPr>
        <w:ind w:firstLine="731"/>
        <w:jc w:val="both"/>
        <w:rPr>
          <w:rFonts w:eastAsia="MS Mincho"/>
          <w:szCs w:val="24"/>
          <w:lang w:eastAsia="ja-JP"/>
        </w:rPr>
      </w:pPr>
      <w:r>
        <w:rPr>
          <w:rFonts w:eastAsia="MS Mincho"/>
          <w:szCs w:val="24"/>
          <w:lang w:eastAsia="ja-JP"/>
        </w:rPr>
        <w:t>28. Nenugalima jėga (</w:t>
      </w:r>
      <w:r>
        <w:rPr>
          <w:rFonts w:eastAsia="MS Mincho"/>
          <w:i/>
          <w:iCs/>
          <w:szCs w:val="24"/>
          <w:lang w:eastAsia="ja-JP"/>
        </w:rPr>
        <w:t>force majore</w:t>
      </w:r>
      <w:r>
        <w:rPr>
          <w:rFonts w:eastAsia="MS Mincho"/>
          <w:szCs w:val="24"/>
          <w:lang w:eastAsia="ja-JP"/>
        </w:rPr>
        <w:t>) nelaikomos Šalies veiklai turėjusios įtakos aplinkybės, į kurių galimybę Šalys, sudariusios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tikėtinos. Nenugalima jėga (</w:t>
      </w:r>
      <w:r>
        <w:rPr>
          <w:rFonts w:eastAsia="MS Mincho"/>
          <w:i/>
          <w:iCs/>
          <w:szCs w:val="24"/>
          <w:lang w:eastAsia="ja-JP"/>
        </w:rPr>
        <w:t>force majore</w:t>
      </w:r>
      <w:r>
        <w:rPr>
          <w:rFonts w:eastAsia="MS Mincho"/>
          <w:szCs w:val="24"/>
          <w:lang w:eastAsia="ja-JP"/>
        </w:rPr>
        <w:t xml:space="preserve">) taip pat nelaikoma tai, kad rinkoje nėra reikalingų prievolei įvykdyti prekių, Šalis neturi reikiamų finansinių išteklių arba Šalis pažeidžia prievoles. </w:t>
      </w:r>
    </w:p>
    <w:p w14:paraId="5EB6478C" w14:textId="77777777" w:rsidR="00025D0A" w:rsidRDefault="00025D0A" w:rsidP="00025D0A">
      <w:pPr>
        <w:ind w:left="360" w:hanging="236"/>
        <w:jc w:val="center"/>
        <w:rPr>
          <w:rFonts w:eastAsia="MS Mincho"/>
          <w:szCs w:val="24"/>
          <w:lang w:eastAsia="ja-JP"/>
        </w:rPr>
      </w:pPr>
    </w:p>
    <w:p w14:paraId="11E3AE85" w14:textId="77777777" w:rsidR="00025D0A" w:rsidRDefault="00025D0A" w:rsidP="00025D0A">
      <w:pPr>
        <w:ind w:left="360" w:hanging="360"/>
        <w:jc w:val="center"/>
        <w:rPr>
          <w:rFonts w:eastAsia="MS Mincho"/>
          <w:szCs w:val="24"/>
          <w:lang w:eastAsia="ja-JP"/>
        </w:rPr>
      </w:pPr>
      <w:r>
        <w:rPr>
          <w:rFonts w:eastAsia="MS Mincho"/>
          <w:b/>
          <w:bCs/>
          <w:szCs w:val="24"/>
          <w:lang w:eastAsia="ja-JP"/>
        </w:rPr>
        <w:t>VIII. SUTARTIES GALIOJIMAS IR NUTRAUKIMAS</w:t>
      </w:r>
    </w:p>
    <w:p w14:paraId="66AAED25" w14:textId="77777777" w:rsidR="00025D0A" w:rsidRDefault="00025D0A" w:rsidP="00025D0A">
      <w:pPr>
        <w:ind w:left="360" w:hanging="298"/>
        <w:jc w:val="center"/>
        <w:rPr>
          <w:rFonts w:eastAsia="MS Mincho"/>
          <w:szCs w:val="24"/>
          <w:lang w:eastAsia="ja-JP"/>
        </w:rPr>
      </w:pPr>
    </w:p>
    <w:p w14:paraId="4658938F" w14:textId="77777777" w:rsidR="00025D0A" w:rsidRDefault="00025D0A" w:rsidP="00025D0A">
      <w:pPr>
        <w:ind w:firstLine="720"/>
        <w:jc w:val="both"/>
        <w:rPr>
          <w:rFonts w:eastAsia="MS Mincho"/>
          <w:szCs w:val="24"/>
          <w:lang w:eastAsia="ja-JP"/>
        </w:rPr>
      </w:pPr>
      <w:r>
        <w:rPr>
          <w:rFonts w:eastAsia="MS Mincho"/>
          <w:szCs w:val="24"/>
          <w:lang w:eastAsia="ja-JP"/>
        </w:rPr>
        <w:t xml:space="preserve">29. Ši Sutartis įsigalioja nuo jos pasirašymo ir galioja iki visiško Šalių įsipareigojimų įvykdymo.     </w:t>
      </w:r>
    </w:p>
    <w:p w14:paraId="4F21BD19" w14:textId="77777777" w:rsidR="00025D0A" w:rsidRDefault="00025D0A" w:rsidP="00025D0A">
      <w:pPr>
        <w:ind w:firstLine="720"/>
        <w:jc w:val="both"/>
        <w:rPr>
          <w:rFonts w:eastAsia="MS Mincho"/>
          <w:szCs w:val="24"/>
          <w:lang w:eastAsia="ja-JP"/>
        </w:rPr>
      </w:pPr>
      <w:r>
        <w:rPr>
          <w:rFonts w:eastAsia="MS Mincho"/>
          <w:szCs w:val="24"/>
          <w:lang w:eastAsia="ja-JP"/>
        </w:rPr>
        <w:lastRenderedPageBreak/>
        <w:t xml:space="preserve">30. Jei viena Šalis pažeidžia Sutartį, nukentėjusioji Šalis įsipareigoja pareikšti pretenziją raštu, nurodydama protingą terminą, per kurį privaloma imtis priemonių pašalinti Sutarties pažeidimą. </w:t>
      </w:r>
    </w:p>
    <w:p w14:paraId="5C60545A" w14:textId="77777777" w:rsidR="00025D0A" w:rsidRDefault="00025D0A" w:rsidP="00025D0A">
      <w:pPr>
        <w:ind w:firstLine="720"/>
        <w:jc w:val="both"/>
        <w:rPr>
          <w:rFonts w:eastAsia="MS Mincho"/>
          <w:szCs w:val="24"/>
          <w:lang w:eastAsia="ja-JP"/>
        </w:rPr>
      </w:pPr>
      <w:r>
        <w:rPr>
          <w:rFonts w:eastAsia="MS Mincho"/>
          <w:szCs w:val="24"/>
          <w:lang w:eastAsia="ja-JP"/>
        </w:rPr>
        <w:t>31. Savivaldybė turi teisę vienašališkai, nesikreipdama į teismą nutraukti Sutartį dėl esminio Sutarties pažeidimo, pranešdama apie tai Vykdytojui raštu. Sutartis laikoma nutraukta pranešime nurodytą dieną, o jei tokia diena nebus nurodyta – nuo pranešimo apie Sutarties nutraukimą gavimo dienos. Esminiu Sutarties pažeidimu laikoma tai, kad Vykdytojas, nepaisydamas Savivaldybės pretenzijos, pažeidžia reikalavimus keliamus darbams atlikti, vėluoja atlikti darbus ar jų etapą, atlieka šioje Sutartyje nenumatytus darbus objekte, Savivaldybei pareikalavus savo sąskaita nedelsdamas nenugriauna/neišardo pastatytų statinių ar kito nenumatyto darbų rezultato bei neatlygina visų Savivaldybės ar trečiųjų asmenų dėl to patirtų išlaidų ir nuostolių, be pateisinamos priežasties nebendrauja su Savivaldybe Sutarties vykdymo klausimais arba kitaip iš esmės pažeidžia šią Sutartį.</w:t>
      </w:r>
    </w:p>
    <w:p w14:paraId="7690EC97" w14:textId="77777777" w:rsidR="00025D0A" w:rsidRDefault="00025D0A" w:rsidP="00025D0A">
      <w:pPr>
        <w:ind w:firstLine="731"/>
        <w:jc w:val="both"/>
        <w:rPr>
          <w:rFonts w:eastAsia="MS Mincho"/>
          <w:szCs w:val="24"/>
          <w:lang w:eastAsia="ja-JP"/>
        </w:rPr>
      </w:pPr>
      <w:r>
        <w:rPr>
          <w:rFonts w:eastAsia="MS Mincho"/>
          <w:szCs w:val="24"/>
          <w:lang w:eastAsia="ja-JP"/>
        </w:rPr>
        <w:t>Šalių susitarimu jokia sąlyga, numatanti Savivaldybės pareigą naudoti neatlygintinai perduotą turtą tam tikru tikslu, išskyrus visuomenės poreikiams, nenustatoma.</w:t>
      </w:r>
    </w:p>
    <w:p w14:paraId="30D14C46" w14:textId="77777777" w:rsidR="00025D0A" w:rsidRDefault="00025D0A" w:rsidP="00025D0A">
      <w:pPr>
        <w:ind w:firstLine="62"/>
        <w:jc w:val="center"/>
        <w:rPr>
          <w:rFonts w:eastAsia="MS Mincho"/>
          <w:szCs w:val="24"/>
          <w:lang w:eastAsia="ja-JP"/>
        </w:rPr>
      </w:pPr>
    </w:p>
    <w:p w14:paraId="6867F72A" w14:textId="77777777" w:rsidR="00025D0A" w:rsidRDefault="00025D0A" w:rsidP="00025D0A">
      <w:pPr>
        <w:ind w:firstLine="360"/>
        <w:jc w:val="center"/>
        <w:rPr>
          <w:rFonts w:eastAsia="MS Mincho"/>
          <w:szCs w:val="24"/>
          <w:lang w:eastAsia="ja-JP"/>
        </w:rPr>
      </w:pPr>
      <w:r>
        <w:rPr>
          <w:rFonts w:eastAsia="MS Mincho"/>
          <w:b/>
          <w:bCs/>
          <w:szCs w:val="24"/>
          <w:lang w:eastAsia="ja-JP"/>
        </w:rPr>
        <w:t>IX. ŠALIŲ PAREIŠKIMAI</w:t>
      </w:r>
    </w:p>
    <w:p w14:paraId="7781E903" w14:textId="77777777" w:rsidR="00025D0A" w:rsidRDefault="00025D0A" w:rsidP="00025D0A">
      <w:pPr>
        <w:ind w:firstLine="422"/>
        <w:jc w:val="center"/>
        <w:rPr>
          <w:rFonts w:eastAsia="MS Mincho"/>
          <w:szCs w:val="24"/>
          <w:lang w:eastAsia="ja-JP"/>
        </w:rPr>
      </w:pPr>
    </w:p>
    <w:p w14:paraId="4DD5015D" w14:textId="77777777" w:rsidR="00025D0A" w:rsidRDefault="00025D0A" w:rsidP="00025D0A">
      <w:pPr>
        <w:ind w:firstLine="731"/>
        <w:jc w:val="both"/>
        <w:rPr>
          <w:rFonts w:eastAsia="MS Mincho"/>
          <w:szCs w:val="24"/>
          <w:lang w:eastAsia="ja-JP"/>
        </w:rPr>
      </w:pPr>
      <w:r>
        <w:rPr>
          <w:rFonts w:eastAsia="MS Mincho"/>
          <w:szCs w:val="24"/>
          <w:lang w:eastAsia="ja-JP"/>
        </w:rPr>
        <w:t xml:space="preserve">32. Šalys patvirtina, kad priimti visi būtini sprendimai, reikalingi Sutarties įvykdymui. </w:t>
      </w:r>
    </w:p>
    <w:p w14:paraId="7FA22E90" w14:textId="77777777" w:rsidR="00025D0A" w:rsidRDefault="00025D0A" w:rsidP="00025D0A">
      <w:pPr>
        <w:ind w:firstLine="731"/>
        <w:jc w:val="both"/>
        <w:rPr>
          <w:rFonts w:eastAsia="MS Mincho"/>
          <w:szCs w:val="24"/>
          <w:lang w:eastAsia="ja-JP"/>
        </w:rPr>
      </w:pPr>
      <w:r>
        <w:rPr>
          <w:rFonts w:eastAsia="MS Mincho"/>
          <w:szCs w:val="24"/>
          <w:lang w:eastAsia="ja-JP"/>
        </w:rPr>
        <w:t>33. Vykdytojas teigia ir garantuoja, kad sudarydamas Sutartį ir vykdydamas savo įsipareigojimus nepažeis teisės aktų, sutarčių, susitarimų ar kitų dokumentų. Vykdytojui nėra pateikta jokių ieškinių, nėra nagrinėjama jokių bylų ar pradėta procesinių veiksmų prieš jį ar jam gresiančių, kurie gali turėti įtakos Sutarties galiojimui.</w:t>
      </w:r>
    </w:p>
    <w:p w14:paraId="0BE14C18" w14:textId="77777777" w:rsidR="00025D0A" w:rsidRDefault="00025D0A" w:rsidP="00025D0A">
      <w:pPr>
        <w:ind w:firstLine="62"/>
        <w:jc w:val="center"/>
        <w:rPr>
          <w:rFonts w:eastAsia="MS Mincho"/>
          <w:szCs w:val="24"/>
          <w:lang w:eastAsia="ja-JP"/>
        </w:rPr>
      </w:pPr>
    </w:p>
    <w:p w14:paraId="5D30D8E8" w14:textId="77777777" w:rsidR="00025D0A" w:rsidRDefault="00025D0A" w:rsidP="00025D0A">
      <w:pPr>
        <w:keepNext/>
        <w:ind w:left="360" w:hanging="360"/>
        <w:jc w:val="center"/>
        <w:rPr>
          <w:rFonts w:eastAsia="MS Mincho"/>
          <w:szCs w:val="24"/>
          <w:lang w:eastAsia="ja-JP"/>
        </w:rPr>
      </w:pPr>
      <w:r>
        <w:rPr>
          <w:rFonts w:eastAsia="MS Mincho"/>
          <w:b/>
          <w:bCs/>
          <w:szCs w:val="24"/>
          <w:lang w:eastAsia="ja-JP"/>
        </w:rPr>
        <w:t>X. BAIGIAMOSIOS NUOSTATOS</w:t>
      </w:r>
    </w:p>
    <w:p w14:paraId="35FE3238" w14:textId="77777777" w:rsidR="00025D0A" w:rsidRDefault="00025D0A" w:rsidP="00025D0A">
      <w:pPr>
        <w:ind w:firstLine="62"/>
        <w:rPr>
          <w:rFonts w:eastAsia="MS Mincho"/>
          <w:szCs w:val="24"/>
          <w:lang w:eastAsia="ja-JP"/>
        </w:rPr>
      </w:pPr>
    </w:p>
    <w:p w14:paraId="73D9646F" w14:textId="77777777" w:rsidR="00025D0A" w:rsidRDefault="00025D0A" w:rsidP="00025D0A">
      <w:pPr>
        <w:ind w:firstLine="720"/>
        <w:jc w:val="both"/>
        <w:rPr>
          <w:rFonts w:eastAsia="MS Mincho"/>
          <w:szCs w:val="24"/>
          <w:lang w:eastAsia="ja-JP"/>
        </w:rPr>
      </w:pPr>
      <w:r>
        <w:rPr>
          <w:rFonts w:eastAsia="MS Mincho"/>
          <w:szCs w:val="24"/>
          <w:lang w:eastAsia="ja-JP"/>
        </w:rPr>
        <w:t>34. Šioje Sutartyje vartojamos, tačiau konkrečiai neapibrėžtos sąvokos turi būti suprantamos ir aiškinamos atsižvelgiant į Lietuvos Respublikos statybos įstatymo nuostatas ir statybas reglamentuojančius teisės aktus.</w:t>
      </w:r>
    </w:p>
    <w:p w14:paraId="75EEEB36" w14:textId="77777777" w:rsidR="00025D0A" w:rsidRDefault="00025D0A" w:rsidP="00025D0A">
      <w:pPr>
        <w:ind w:firstLine="720"/>
        <w:jc w:val="both"/>
        <w:rPr>
          <w:rFonts w:eastAsia="MS Mincho"/>
          <w:szCs w:val="24"/>
          <w:lang w:eastAsia="ja-JP"/>
        </w:rPr>
      </w:pPr>
      <w:r>
        <w:rPr>
          <w:rFonts w:eastAsia="MS Mincho"/>
          <w:szCs w:val="24"/>
          <w:lang w:eastAsia="ja-JP"/>
        </w:rPr>
        <w:t>35. Šalys įsipareigoja per 10 kalendorinių dienų pranešti viena kitai apie savo rekvizitų ar įgaliotų asmenų pasikeitimus.</w:t>
      </w:r>
    </w:p>
    <w:p w14:paraId="69C25E3E" w14:textId="77777777" w:rsidR="00025D0A" w:rsidRDefault="00025D0A" w:rsidP="00025D0A">
      <w:pPr>
        <w:ind w:firstLine="720"/>
        <w:jc w:val="both"/>
        <w:rPr>
          <w:rFonts w:eastAsia="MS Mincho"/>
          <w:szCs w:val="24"/>
          <w:lang w:eastAsia="ja-JP"/>
        </w:rPr>
      </w:pPr>
      <w:r>
        <w:rPr>
          <w:rFonts w:eastAsia="MS Mincho"/>
          <w:szCs w:val="24"/>
          <w:lang w:eastAsia="ja-JP"/>
        </w:rPr>
        <w:t>36. Šalys susitaria, kad Sutartis gali būti pakeista ar nutraukta rašytiniu abiejų Šalių susitarimu.</w:t>
      </w:r>
    </w:p>
    <w:p w14:paraId="60A65274" w14:textId="77777777" w:rsidR="00025D0A" w:rsidRDefault="00025D0A" w:rsidP="00025D0A">
      <w:pPr>
        <w:ind w:firstLine="744"/>
        <w:jc w:val="both"/>
        <w:rPr>
          <w:rFonts w:eastAsia="MS Mincho"/>
          <w:szCs w:val="24"/>
          <w:lang w:eastAsia="ja-JP"/>
        </w:rPr>
      </w:pPr>
      <w:r>
        <w:rPr>
          <w:rFonts w:eastAsia="MS Mincho"/>
          <w:szCs w:val="24"/>
          <w:lang w:eastAsia="ja-JP"/>
        </w:rPr>
        <w:t>37. Visi šios Sutarties pakeitimai ir papildymai galioja, jeigu jie sudaryti raštu ir pasirašyti abiejų Šalių ar jų įgaliotų atstovų.</w:t>
      </w:r>
    </w:p>
    <w:p w14:paraId="67B6157D" w14:textId="77777777" w:rsidR="00025D0A" w:rsidRDefault="00025D0A" w:rsidP="00025D0A">
      <w:pPr>
        <w:ind w:firstLine="731"/>
        <w:jc w:val="both"/>
        <w:rPr>
          <w:rFonts w:eastAsia="MS Mincho"/>
          <w:szCs w:val="24"/>
          <w:lang w:eastAsia="ja-JP"/>
        </w:rPr>
      </w:pPr>
      <w:r>
        <w:rPr>
          <w:rFonts w:eastAsia="MS Mincho"/>
          <w:szCs w:val="24"/>
          <w:lang w:eastAsia="ja-JP"/>
        </w:rPr>
        <w:t>38. Šalys pareiškia, kad Sutartis sudaryta laisva valia, nenaudojant spaudimo, dėl kurio Šalys būtų priverstos sudaryti Sutartį, taip pat pareiškia, kad Sutartis sudaryta vadovaujantis sąžiningumo, teisingumo, protingumo principais, apie visas Sutarties sudarymo aplinkybes Šalys žino.</w:t>
      </w:r>
    </w:p>
    <w:p w14:paraId="4F634516" w14:textId="77777777" w:rsidR="00025D0A" w:rsidRDefault="00025D0A" w:rsidP="00025D0A">
      <w:pPr>
        <w:ind w:firstLine="731"/>
        <w:jc w:val="both"/>
        <w:rPr>
          <w:rFonts w:eastAsia="MS Mincho"/>
          <w:szCs w:val="24"/>
          <w:lang w:eastAsia="ja-JP"/>
        </w:rPr>
      </w:pPr>
      <w:r>
        <w:rPr>
          <w:rFonts w:eastAsia="MS Mincho"/>
          <w:szCs w:val="24"/>
          <w:lang w:eastAsia="ja-JP"/>
        </w:rPr>
        <w:t xml:space="preserve">39. Sutarties tekstas mūsų perskaitytas, turinys ir pasekmės paaiškintos, Sutartis pasirašytina kaip atitinkanti valią. </w:t>
      </w:r>
    </w:p>
    <w:p w14:paraId="2E5E2D51" w14:textId="77777777" w:rsidR="00025D0A" w:rsidRDefault="00025D0A" w:rsidP="00025D0A">
      <w:pPr>
        <w:ind w:firstLine="731"/>
        <w:jc w:val="both"/>
        <w:rPr>
          <w:rFonts w:eastAsia="MS Mincho"/>
          <w:szCs w:val="24"/>
          <w:lang w:eastAsia="ja-JP"/>
        </w:rPr>
      </w:pPr>
      <w:r>
        <w:rPr>
          <w:rFonts w:eastAsia="MS Mincho"/>
          <w:szCs w:val="24"/>
          <w:lang w:eastAsia="ja-JP"/>
        </w:rPr>
        <w:t xml:space="preserve">40. Ši Sutartis sudaryta 4 vienodą juridinę galią turinčiais egzemplioriais, po vieną kiekvienai </w:t>
      </w:r>
      <w:r>
        <w:rPr>
          <w:rFonts w:eastAsia="MS Mincho"/>
          <w:caps/>
          <w:szCs w:val="24"/>
          <w:lang w:eastAsia="ja-JP"/>
        </w:rPr>
        <w:t>š</w:t>
      </w:r>
      <w:r>
        <w:rPr>
          <w:rFonts w:eastAsia="MS Mincho"/>
          <w:szCs w:val="24"/>
          <w:lang w:eastAsia="ja-JP"/>
        </w:rPr>
        <w:t>aliai, vienas prisegamas prie projekto, saugomo Savivaldybėje, vienas – Sutarties registracijai Nekilnojamojo turto registre.</w:t>
      </w:r>
    </w:p>
    <w:p w14:paraId="6DFD4B79" w14:textId="77777777" w:rsidR="00025D0A" w:rsidRDefault="00025D0A" w:rsidP="00025D0A">
      <w:pPr>
        <w:ind w:firstLine="62"/>
        <w:rPr>
          <w:rFonts w:eastAsia="MS Mincho"/>
          <w:szCs w:val="24"/>
          <w:lang w:eastAsia="ja-JP"/>
        </w:rPr>
      </w:pPr>
    </w:p>
    <w:p w14:paraId="29455300" w14:textId="77777777" w:rsidR="00025D0A" w:rsidRDefault="00025D0A" w:rsidP="00025D0A">
      <w:pPr>
        <w:ind w:left="1440" w:hanging="1316"/>
        <w:rPr>
          <w:rFonts w:eastAsia="MS Mincho"/>
          <w:szCs w:val="24"/>
          <w:lang w:eastAsia="ja-JP"/>
        </w:rPr>
      </w:pPr>
    </w:p>
    <w:p w14:paraId="638DEC28" w14:textId="77777777" w:rsidR="00025D0A" w:rsidRDefault="00025D0A" w:rsidP="00025D0A">
      <w:pPr>
        <w:ind w:left="360"/>
        <w:jc w:val="center"/>
        <w:rPr>
          <w:rFonts w:eastAsia="MS Mincho"/>
          <w:szCs w:val="24"/>
          <w:lang w:eastAsia="ja-JP"/>
        </w:rPr>
      </w:pPr>
      <w:r>
        <w:rPr>
          <w:rFonts w:eastAsia="MS Mincho"/>
          <w:b/>
          <w:bCs/>
          <w:szCs w:val="24"/>
          <w:lang w:eastAsia="ja-JP"/>
        </w:rPr>
        <w:t>XI. ŠALIŲ REKVIZITAI IR PARAŠAI</w:t>
      </w:r>
    </w:p>
    <w:p w14:paraId="56A9AD78" w14:textId="77777777" w:rsidR="00025D0A" w:rsidRDefault="00025D0A" w:rsidP="00025D0A">
      <w:pPr>
        <w:ind w:left="360"/>
        <w:jc w:val="center"/>
        <w:rPr>
          <w:rFonts w:eastAsia="MS Mincho"/>
          <w:b/>
          <w:bCs/>
          <w:szCs w:val="24"/>
          <w:lang w:eastAsia="ja-JP"/>
        </w:rPr>
      </w:pPr>
    </w:p>
    <w:p w14:paraId="4670C6DC" w14:textId="77777777" w:rsidR="00025D0A" w:rsidRDefault="00025D0A" w:rsidP="00025D0A">
      <w:pPr>
        <w:ind w:left="360"/>
        <w:jc w:val="center"/>
        <w:rPr>
          <w:rFonts w:eastAsia="MS Mincho"/>
          <w:b/>
          <w:bCs/>
          <w:szCs w:val="24"/>
          <w:lang w:eastAsia="ja-JP"/>
        </w:rPr>
      </w:pPr>
    </w:p>
    <w:p w14:paraId="6F89BFD5" w14:textId="77777777" w:rsidR="00025D0A" w:rsidRDefault="00025D0A" w:rsidP="00025D0A">
      <w:pPr>
        <w:ind w:left="360" w:firstLine="62"/>
        <w:jc w:val="center"/>
        <w:rPr>
          <w:rFonts w:eastAsia="MS Mincho"/>
          <w:szCs w:val="24"/>
          <w:lang w:eastAsia="ja-JP"/>
        </w:rPr>
      </w:pPr>
    </w:p>
    <w:tbl>
      <w:tblPr>
        <w:tblW w:w="0" w:type="auto"/>
        <w:tblCellMar>
          <w:left w:w="0" w:type="dxa"/>
          <w:right w:w="0" w:type="dxa"/>
        </w:tblCellMar>
        <w:tblLook w:val="0000" w:firstRow="0" w:lastRow="0" w:firstColumn="0" w:lastColumn="0" w:noHBand="0" w:noVBand="0"/>
      </w:tblPr>
      <w:tblGrid>
        <w:gridCol w:w="4784"/>
        <w:gridCol w:w="4678"/>
      </w:tblGrid>
      <w:tr w:rsidR="00025D0A" w14:paraId="367B4052" w14:textId="77777777" w:rsidTr="00662287">
        <w:trPr>
          <w:trHeight w:val="2084"/>
        </w:trPr>
        <w:tc>
          <w:tcPr>
            <w:tcW w:w="4784" w:type="dxa"/>
            <w:tcMar>
              <w:top w:w="0" w:type="dxa"/>
              <w:left w:w="108" w:type="dxa"/>
              <w:bottom w:w="0" w:type="dxa"/>
              <w:right w:w="108" w:type="dxa"/>
            </w:tcMar>
          </w:tcPr>
          <w:p w14:paraId="12914D63" w14:textId="77777777" w:rsidR="00025D0A" w:rsidRDefault="00025D0A" w:rsidP="00662287">
            <w:pPr>
              <w:snapToGrid w:val="0"/>
              <w:ind w:firstLine="795"/>
              <w:rPr>
                <w:rFonts w:eastAsia="MS Mincho"/>
                <w:szCs w:val="24"/>
                <w:lang w:eastAsia="ja-JP"/>
              </w:rPr>
            </w:pPr>
            <w:r>
              <w:rPr>
                <w:rFonts w:eastAsia="MS Mincho"/>
                <w:szCs w:val="24"/>
                <w:lang w:eastAsia="ja-JP"/>
              </w:rPr>
              <w:lastRenderedPageBreak/>
              <w:t xml:space="preserve">Savivaldybė: </w:t>
            </w:r>
          </w:p>
          <w:p w14:paraId="6B527DF1" w14:textId="77777777" w:rsidR="00025D0A" w:rsidRDefault="00025D0A" w:rsidP="00662287">
            <w:pPr>
              <w:snapToGrid w:val="0"/>
              <w:ind w:firstLine="62"/>
              <w:rPr>
                <w:rFonts w:eastAsia="MS Mincho"/>
                <w:szCs w:val="24"/>
                <w:lang w:eastAsia="ja-JP"/>
              </w:rPr>
            </w:pPr>
          </w:p>
          <w:p w14:paraId="56B6827B" w14:textId="77777777" w:rsidR="00025D0A" w:rsidRDefault="00025D0A" w:rsidP="00662287">
            <w:pPr>
              <w:snapToGrid w:val="0"/>
              <w:ind w:firstLine="62"/>
              <w:rPr>
                <w:rFonts w:eastAsia="MS Mincho"/>
                <w:szCs w:val="24"/>
                <w:lang w:eastAsia="ja-JP"/>
              </w:rPr>
            </w:pPr>
          </w:p>
          <w:p w14:paraId="32B8934F" w14:textId="77777777" w:rsidR="00025D0A" w:rsidRDefault="00025D0A" w:rsidP="00662287">
            <w:pPr>
              <w:snapToGrid w:val="0"/>
              <w:ind w:firstLine="62"/>
              <w:rPr>
                <w:rFonts w:eastAsia="MS Mincho"/>
                <w:szCs w:val="24"/>
                <w:lang w:eastAsia="ja-JP"/>
              </w:rPr>
            </w:pPr>
          </w:p>
          <w:p w14:paraId="6DF80361" w14:textId="77777777" w:rsidR="00025D0A" w:rsidRDefault="00025D0A" w:rsidP="00662287">
            <w:pPr>
              <w:snapToGrid w:val="0"/>
              <w:ind w:firstLine="62"/>
              <w:rPr>
                <w:rFonts w:eastAsia="MS Mincho"/>
                <w:szCs w:val="24"/>
                <w:lang w:eastAsia="ja-JP"/>
              </w:rPr>
            </w:pPr>
            <w:r>
              <w:rPr>
                <w:rFonts w:eastAsia="MS Mincho"/>
                <w:szCs w:val="24"/>
                <w:lang w:eastAsia="ja-JP"/>
              </w:rPr>
              <w:t xml:space="preserve">A.V.        </w:t>
            </w:r>
          </w:p>
        </w:tc>
        <w:tc>
          <w:tcPr>
            <w:tcW w:w="4678" w:type="dxa"/>
            <w:tcMar>
              <w:top w:w="0" w:type="dxa"/>
              <w:left w:w="108" w:type="dxa"/>
              <w:bottom w:w="0" w:type="dxa"/>
              <w:right w:w="108" w:type="dxa"/>
            </w:tcMar>
          </w:tcPr>
          <w:p w14:paraId="5EA69D97" w14:textId="77777777" w:rsidR="00025D0A" w:rsidRDefault="00025D0A" w:rsidP="00662287">
            <w:pPr>
              <w:snapToGrid w:val="0"/>
              <w:ind w:firstLine="901"/>
              <w:rPr>
                <w:rFonts w:eastAsia="MS Mincho"/>
                <w:szCs w:val="24"/>
                <w:lang w:eastAsia="ja-JP"/>
              </w:rPr>
            </w:pPr>
            <w:r>
              <w:rPr>
                <w:rFonts w:eastAsia="MS Mincho"/>
                <w:szCs w:val="24"/>
                <w:lang w:eastAsia="ja-JP"/>
              </w:rPr>
              <w:t xml:space="preserve">Vykdytojas: </w:t>
            </w:r>
          </w:p>
          <w:p w14:paraId="38F8A5B6" w14:textId="77777777" w:rsidR="00025D0A" w:rsidRDefault="00025D0A" w:rsidP="00662287">
            <w:pPr>
              <w:snapToGrid w:val="0"/>
              <w:ind w:firstLine="62"/>
              <w:rPr>
                <w:rFonts w:eastAsia="MS Mincho"/>
                <w:szCs w:val="24"/>
                <w:lang w:eastAsia="ja-JP"/>
              </w:rPr>
            </w:pPr>
          </w:p>
          <w:p w14:paraId="35FA1A9F" w14:textId="77777777" w:rsidR="00025D0A" w:rsidRDefault="00025D0A" w:rsidP="00662287">
            <w:pPr>
              <w:snapToGrid w:val="0"/>
              <w:ind w:firstLine="62"/>
              <w:rPr>
                <w:rFonts w:eastAsia="MS Mincho"/>
                <w:szCs w:val="24"/>
                <w:lang w:eastAsia="ja-JP"/>
              </w:rPr>
            </w:pPr>
          </w:p>
          <w:p w14:paraId="56DC27FE" w14:textId="77777777" w:rsidR="00025D0A" w:rsidRDefault="00025D0A" w:rsidP="00662287">
            <w:pPr>
              <w:snapToGrid w:val="0"/>
              <w:ind w:firstLine="62"/>
              <w:rPr>
                <w:rFonts w:eastAsia="MS Mincho"/>
                <w:szCs w:val="24"/>
                <w:lang w:eastAsia="ja-JP"/>
              </w:rPr>
            </w:pPr>
          </w:p>
          <w:p w14:paraId="56F71A22" w14:textId="77777777" w:rsidR="00025D0A" w:rsidRDefault="00025D0A" w:rsidP="00662287">
            <w:pPr>
              <w:snapToGrid w:val="0"/>
              <w:ind w:firstLine="62"/>
              <w:rPr>
                <w:rFonts w:eastAsia="MS Mincho"/>
                <w:szCs w:val="24"/>
                <w:lang w:eastAsia="ja-JP"/>
              </w:rPr>
            </w:pPr>
            <w:r>
              <w:rPr>
                <w:rFonts w:eastAsia="MS Mincho"/>
                <w:szCs w:val="24"/>
                <w:lang w:eastAsia="ja-JP"/>
              </w:rPr>
              <w:t>A.V.</w:t>
            </w:r>
          </w:p>
          <w:p w14:paraId="60B2628A" w14:textId="77777777" w:rsidR="00025D0A" w:rsidRDefault="00025D0A" w:rsidP="00662287">
            <w:pPr>
              <w:snapToGrid w:val="0"/>
              <w:ind w:firstLine="62"/>
              <w:rPr>
                <w:rFonts w:eastAsia="MS Mincho"/>
                <w:szCs w:val="24"/>
                <w:lang w:eastAsia="ja-JP"/>
              </w:rPr>
            </w:pPr>
          </w:p>
        </w:tc>
      </w:tr>
    </w:tbl>
    <w:p w14:paraId="315F4AC1" w14:textId="77777777" w:rsidR="00025D0A" w:rsidRDefault="00025D0A" w:rsidP="00025D0A">
      <w:pPr>
        <w:jc w:val="center"/>
        <w:rPr>
          <w:rFonts w:eastAsia="MS Mincho"/>
          <w:szCs w:val="24"/>
          <w:lang w:eastAsia="ja-JP"/>
        </w:rPr>
      </w:pPr>
      <w:r>
        <w:rPr>
          <w:rFonts w:eastAsia="MS Mincho"/>
          <w:szCs w:val="24"/>
          <w:lang w:val="pt-BR" w:eastAsia="ja-JP"/>
        </w:rPr>
        <w:t>__________________________</w:t>
      </w:r>
      <w:r>
        <w:rPr>
          <w:rFonts w:eastAsia="MS Mincho"/>
          <w:szCs w:val="24"/>
          <w:lang w:eastAsia="ja-JP"/>
        </w:rPr>
        <w:t> </w:t>
      </w:r>
    </w:p>
    <w:p w14:paraId="2FC39419" w14:textId="77777777" w:rsidR="00025D0A" w:rsidRDefault="00025D0A" w:rsidP="00025D0A">
      <w:pPr>
        <w:jc w:val="both"/>
        <w:sectPr w:rsidR="00025D0A" w:rsidSect="00384DA1">
          <w:pgSz w:w="11906" w:h="16838"/>
          <w:pgMar w:top="1701" w:right="567" w:bottom="1134" w:left="1701" w:header="567" w:footer="567" w:gutter="0"/>
          <w:pgNumType w:start="1"/>
          <w:cols w:space="1296"/>
          <w:titlePg/>
          <w:docGrid w:linePitch="360"/>
        </w:sectPr>
      </w:pPr>
    </w:p>
    <w:p w14:paraId="5DC4EBF5" w14:textId="77777777" w:rsidR="005751CE" w:rsidRPr="00025D0A" w:rsidRDefault="005751CE" w:rsidP="00025D0A">
      <w:pPr>
        <w:rPr>
          <w:rFonts w:eastAsia="MS Mincho"/>
        </w:rPr>
      </w:pPr>
    </w:p>
    <w:sectPr w:rsidR="005751CE" w:rsidRPr="00025D0A" w:rsidSect="0075740E">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A6F0" w14:textId="77777777" w:rsidR="00AE0523" w:rsidRDefault="00AE0523">
      <w:pPr>
        <w:rPr>
          <w:rFonts w:eastAsia="MS Mincho"/>
          <w:szCs w:val="24"/>
          <w:lang w:eastAsia="ja-JP"/>
        </w:rPr>
      </w:pPr>
      <w:r>
        <w:rPr>
          <w:rFonts w:eastAsia="MS Mincho"/>
          <w:szCs w:val="24"/>
          <w:lang w:eastAsia="ja-JP"/>
        </w:rPr>
        <w:separator/>
      </w:r>
    </w:p>
  </w:endnote>
  <w:endnote w:type="continuationSeparator" w:id="0">
    <w:p w14:paraId="38F43920" w14:textId="77777777" w:rsidR="00AE0523" w:rsidRDefault="00AE0523">
      <w:pPr>
        <w:rPr>
          <w:rFonts w:eastAsia="MS Mincho"/>
          <w:szCs w:val="24"/>
          <w:lang w:eastAsia="ja-JP"/>
        </w:rPr>
      </w:pPr>
      <w:r>
        <w:rPr>
          <w:rFonts w:eastAsia="MS Mincho"/>
          <w:szCs w:val="24"/>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AC89" w14:textId="77777777" w:rsidR="009E0E05" w:rsidRDefault="009E0E0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2E1" w14:textId="77777777" w:rsidR="009E0E05" w:rsidRDefault="009E0E0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1D75" w14:textId="77777777" w:rsidR="009E0E05" w:rsidRDefault="009E0E0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67E9" w14:textId="77777777" w:rsidR="00AE0523" w:rsidRDefault="00AE0523">
      <w:pPr>
        <w:rPr>
          <w:rFonts w:eastAsia="MS Mincho"/>
          <w:szCs w:val="24"/>
          <w:lang w:eastAsia="ja-JP"/>
        </w:rPr>
      </w:pPr>
      <w:r>
        <w:rPr>
          <w:rFonts w:eastAsia="MS Mincho"/>
          <w:szCs w:val="24"/>
          <w:lang w:eastAsia="ja-JP"/>
        </w:rPr>
        <w:separator/>
      </w:r>
    </w:p>
  </w:footnote>
  <w:footnote w:type="continuationSeparator" w:id="0">
    <w:p w14:paraId="011C79AB" w14:textId="77777777" w:rsidR="00AE0523" w:rsidRDefault="00AE0523">
      <w:pPr>
        <w:rPr>
          <w:rFonts w:eastAsia="MS Mincho"/>
          <w:szCs w:val="24"/>
          <w:lang w:eastAsia="ja-JP"/>
        </w:rPr>
      </w:pPr>
      <w:r>
        <w:rPr>
          <w:rFonts w:eastAsia="MS Mincho"/>
          <w:szCs w:val="24"/>
          <w:lang w:eastAsia="ja-JP"/>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30F0" w14:textId="77777777" w:rsidR="009E0E05" w:rsidRDefault="009E0E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018305"/>
      <w:docPartObj>
        <w:docPartGallery w:val="Page Numbers (Top of Page)"/>
        <w:docPartUnique/>
      </w:docPartObj>
    </w:sdtPr>
    <w:sdtContent>
      <w:p w14:paraId="66AAD05E" w14:textId="5D6A6454" w:rsidR="009E0E05" w:rsidRDefault="009E0E05">
        <w:pPr>
          <w:pStyle w:val="Antrats"/>
          <w:jc w:val="center"/>
        </w:pPr>
        <w:r>
          <w:fldChar w:fldCharType="begin"/>
        </w:r>
        <w:r>
          <w:instrText>PAGE   \* MERGEFORMAT</w:instrText>
        </w:r>
        <w:r>
          <w:fldChar w:fldCharType="separate"/>
        </w:r>
        <w:r w:rsidR="00384DA1">
          <w:rPr>
            <w:noProof/>
          </w:rPr>
          <w:t>3</w:t>
        </w:r>
        <w:r>
          <w:fldChar w:fldCharType="end"/>
        </w:r>
      </w:p>
    </w:sdtContent>
  </w:sdt>
  <w:p w14:paraId="3641D769" w14:textId="77777777" w:rsidR="009E0E05" w:rsidRDefault="009E0E0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ABE" w14:textId="77777777" w:rsidR="009E0E05" w:rsidRDefault="009E0E0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F"/>
    <w:rsid w:val="00025D0A"/>
    <w:rsid w:val="00384DA1"/>
    <w:rsid w:val="005751CE"/>
    <w:rsid w:val="0075740E"/>
    <w:rsid w:val="008A46EF"/>
    <w:rsid w:val="009E0E05"/>
    <w:rsid w:val="00AE05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4EA27"/>
  <w15:docId w15:val="{99238E33-6969-4FEA-90F0-F054BEEC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9E0E05"/>
    <w:pPr>
      <w:tabs>
        <w:tab w:val="center" w:pos="4819"/>
        <w:tab w:val="right" w:pos="9638"/>
      </w:tabs>
    </w:pPr>
  </w:style>
  <w:style w:type="character" w:customStyle="1" w:styleId="AntratsDiagrama">
    <w:name w:val="Antraštės Diagrama"/>
    <w:basedOn w:val="Numatytasispastraiposriftas"/>
    <w:link w:val="Antrats"/>
    <w:uiPriority w:val="99"/>
    <w:rsid w:val="009E0E05"/>
  </w:style>
  <w:style w:type="paragraph" w:styleId="Porat">
    <w:name w:val="footer"/>
    <w:basedOn w:val="prastasis"/>
    <w:link w:val="PoratDiagrama"/>
    <w:rsid w:val="009E0E05"/>
    <w:pPr>
      <w:tabs>
        <w:tab w:val="center" w:pos="4819"/>
        <w:tab w:val="right" w:pos="9638"/>
      </w:tabs>
    </w:pPr>
  </w:style>
  <w:style w:type="character" w:customStyle="1" w:styleId="PoratDiagrama">
    <w:name w:val="Poraštė Diagrama"/>
    <w:basedOn w:val="Numatytasispastraiposriftas"/>
    <w:link w:val="Porat"/>
    <w:rsid w:val="009E0E05"/>
  </w:style>
  <w:style w:type="character" w:styleId="Vietosrezervavimoenklotekstas">
    <w:name w:val="Placeholder Text"/>
    <w:basedOn w:val="Numatytasispastraiposriftas"/>
    <w:rsid w:val="009E0E05"/>
    <w:rPr>
      <w:color w:val="808080"/>
    </w:rPr>
  </w:style>
  <w:style w:type="paragraph" w:styleId="Sraopastraipa">
    <w:name w:val="List Paragraph"/>
    <w:basedOn w:val="prastasis"/>
    <w:rsid w:val="0038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2342">
      <w:bodyDiv w:val="1"/>
      <w:marLeft w:val="0"/>
      <w:marRight w:val="0"/>
      <w:marTop w:val="0"/>
      <w:marBottom w:val="0"/>
      <w:divBdr>
        <w:top w:val="none" w:sz="0" w:space="0" w:color="auto"/>
        <w:left w:val="none" w:sz="0" w:space="0" w:color="auto"/>
        <w:bottom w:val="none" w:sz="0" w:space="0" w:color="auto"/>
        <w:right w:val="none" w:sz="0" w:space="0" w:color="auto"/>
      </w:divBdr>
    </w:div>
    <w:div w:id="1841775746">
      <w:bodyDiv w:val="1"/>
      <w:marLeft w:val="0"/>
      <w:marRight w:val="0"/>
      <w:marTop w:val="0"/>
      <w:marBottom w:val="0"/>
      <w:divBdr>
        <w:top w:val="none" w:sz="0" w:space="0" w:color="auto"/>
        <w:left w:val="none" w:sz="0" w:space="0" w:color="auto"/>
        <w:bottom w:val="none" w:sz="0" w:space="0" w:color="auto"/>
        <w:right w:val="none" w:sz="0" w:space="0" w:color="auto"/>
      </w:divBdr>
      <w:divsChild>
        <w:div w:id="1125464478">
          <w:marLeft w:val="0"/>
          <w:marRight w:val="0"/>
          <w:marTop w:val="0"/>
          <w:marBottom w:val="0"/>
          <w:divBdr>
            <w:top w:val="none" w:sz="0" w:space="0" w:color="auto"/>
            <w:left w:val="none" w:sz="0" w:space="0" w:color="auto"/>
            <w:bottom w:val="none" w:sz="0" w:space="0" w:color="auto"/>
            <w:right w:val="none" w:sz="0" w:space="0" w:color="auto"/>
          </w:divBdr>
          <w:divsChild>
            <w:div w:id="207572996">
              <w:marLeft w:val="0"/>
              <w:marRight w:val="0"/>
              <w:marTop w:val="0"/>
              <w:marBottom w:val="0"/>
              <w:divBdr>
                <w:top w:val="none" w:sz="0" w:space="0" w:color="auto"/>
                <w:left w:val="none" w:sz="0" w:space="0" w:color="auto"/>
                <w:bottom w:val="none" w:sz="0" w:space="0" w:color="auto"/>
                <w:right w:val="none" w:sz="0" w:space="0" w:color="auto"/>
              </w:divBdr>
              <w:divsChild>
                <w:div w:id="1491479388">
                  <w:marLeft w:val="0"/>
                  <w:marRight w:val="0"/>
                  <w:marTop w:val="0"/>
                  <w:marBottom w:val="0"/>
                  <w:divBdr>
                    <w:top w:val="none" w:sz="0" w:space="0" w:color="auto"/>
                    <w:left w:val="none" w:sz="0" w:space="0" w:color="auto"/>
                    <w:bottom w:val="none" w:sz="0" w:space="0" w:color="auto"/>
                    <w:right w:val="none" w:sz="0" w:space="0" w:color="auto"/>
                  </w:divBdr>
                  <w:divsChild>
                    <w:div w:id="1176069957">
                      <w:marLeft w:val="0"/>
                      <w:marRight w:val="0"/>
                      <w:marTop w:val="0"/>
                      <w:marBottom w:val="0"/>
                      <w:divBdr>
                        <w:top w:val="none" w:sz="0" w:space="0" w:color="auto"/>
                        <w:left w:val="none" w:sz="0" w:space="0" w:color="auto"/>
                        <w:bottom w:val="none" w:sz="0" w:space="0" w:color="auto"/>
                        <w:right w:val="none" w:sz="0" w:space="0" w:color="auto"/>
                      </w:divBdr>
                    </w:div>
                    <w:div w:id="1370953261">
                      <w:marLeft w:val="0"/>
                      <w:marRight w:val="0"/>
                      <w:marTop w:val="0"/>
                      <w:marBottom w:val="0"/>
                      <w:divBdr>
                        <w:top w:val="none" w:sz="0" w:space="0" w:color="auto"/>
                        <w:left w:val="none" w:sz="0" w:space="0" w:color="auto"/>
                        <w:bottom w:val="none" w:sz="0" w:space="0" w:color="auto"/>
                        <w:right w:val="none" w:sz="0" w:space="0" w:color="auto"/>
                      </w:divBdr>
                    </w:div>
                    <w:div w:id="1497497695">
                      <w:marLeft w:val="0"/>
                      <w:marRight w:val="0"/>
                      <w:marTop w:val="0"/>
                      <w:marBottom w:val="0"/>
                      <w:divBdr>
                        <w:top w:val="none" w:sz="0" w:space="0" w:color="auto"/>
                        <w:left w:val="none" w:sz="0" w:space="0" w:color="auto"/>
                        <w:bottom w:val="none" w:sz="0" w:space="0" w:color="auto"/>
                        <w:right w:val="none" w:sz="0" w:space="0" w:color="auto"/>
                      </w:divBdr>
                    </w:div>
                    <w:div w:id="1758986882">
                      <w:marLeft w:val="0"/>
                      <w:marRight w:val="0"/>
                      <w:marTop w:val="0"/>
                      <w:marBottom w:val="0"/>
                      <w:divBdr>
                        <w:top w:val="none" w:sz="0" w:space="0" w:color="auto"/>
                        <w:left w:val="none" w:sz="0" w:space="0" w:color="auto"/>
                        <w:bottom w:val="none" w:sz="0" w:space="0" w:color="auto"/>
                        <w:right w:val="none" w:sz="0" w:space="0" w:color="auto"/>
                      </w:divBdr>
                    </w:div>
                    <w:div w:id="1800830907">
                      <w:marLeft w:val="0"/>
                      <w:marRight w:val="0"/>
                      <w:marTop w:val="0"/>
                      <w:marBottom w:val="0"/>
                      <w:divBdr>
                        <w:top w:val="none" w:sz="0" w:space="0" w:color="auto"/>
                        <w:left w:val="none" w:sz="0" w:space="0" w:color="auto"/>
                        <w:bottom w:val="none" w:sz="0" w:space="0" w:color="auto"/>
                        <w:right w:val="none" w:sz="0" w:space="0" w:color="auto"/>
                      </w:divBdr>
                    </w:div>
                    <w:div w:id="1823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69107">
              <w:marLeft w:val="0"/>
              <w:marRight w:val="0"/>
              <w:marTop w:val="0"/>
              <w:marBottom w:val="0"/>
              <w:divBdr>
                <w:top w:val="none" w:sz="0" w:space="0" w:color="auto"/>
                <w:left w:val="none" w:sz="0" w:space="0" w:color="auto"/>
                <w:bottom w:val="none" w:sz="0" w:space="0" w:color="auto"/>
                <w:right w:val="none" w:sz="0" w:space="0" w:color="auto"/>
              </w:divBdr>
              <w:divsChild>
                <w:div w:id="36004459">
                  <w:marLeft w:val="0"/>
                  <w:marRight w:val="0"/>
                  <w:marTop w:val="0"/>
                  <w:marBottom w:val="0"/>
                  <w:divBdr>
                    <w:top w:val="none" w:sz="0" w:space="0" w:color="auto"/>
                    <w:left w:val="none" w:sz="0" w:space="0" w:color="auto"/>
                    <w:bottom w:val="none" w:sz="0" w:space="0" w:color="auto"/>
                    <w:right w:val="none" w:sz="0" w:space="0" w:color="auto"/>
                  </w:divBdr>
                </w:div>
                <w:div w:id="1419865249">
                  <w:marLeft w:val="0"/>
                  <w:marRight w:val="0"/>
                  <w:marTop w:val="0"/>
                  <w:marBottom w:val="0"/>
                  <w:divBdr>
                    <w:top w:val="none" w:sz="0" w:space="0" w:color="auto"/>
                    <w:left w:val="none" w:sz="0" w:space="0" w:color="auto"/>
                    <w:bottom w:val="none" w:sz="0" w:space="0" w:color="auto"/>
                    <w:right w:val="none" w:sz="0" w:space="0" w:color="auto"/>
                  </w:divBdr>
                </w:div>
                <w:div w:id="1426026697">
                  <w:marLeft w:val="0"/>
                  <w:marRight w:val="0"/>
                  <w:marTop w:val="0"/>
                  <w:marBottom w:val="0"/>
                  <w:divBdr>
                    <w:top w:val="none" w:sz="0" w:space="0" w:color="auto"/>
                    <w:left w:val="none" w:sz="0" w:space="0" w:color="auto"/>
                    <w:bottom w:val="none" w:sz="0" w:space="0" w:color="auto"/>
                    <w:right w:val="none" w:sz="0" w:space="0" w:color="auto"/>
                  </w:divBdr>
                </w:div>
              </w:divsChild>
            </w:div>
            <w:div w:id="603266078">
              <w:marLeft w:val="0"/>
              <w:marRight w:val="0"/>
              <w:marTop w:val="0"/>
              <w:marBottom w:val="0"/>
              <w:divBdr>
                <w:top w:val="none" w:sz="0" w:space="0" w:color="auto"/>
                <w:left w:val="none" w:sz="0" w:space="0" w:color="auto"/>
                <w:bottom w:val="none" w:sz="0" w:space="0" w:color="auto"/>
                <w:right w:val="none" w:sz="0" w:space="0" w:color="auto"/>
              </w:divBdr>
              <w:divsChild>
                <w:div w:id="620654278">
                  <w:marLeft w:val="0"/>
                  <w:marRight w:val="0"/>
                  <w:marTop w:val="0"/>
                  <w:marBottom w:val="0"/>
                  <w:divBdr>
                    <w:top w:val="none" w:sz="0" w:space="0" w:color="auto"/>
                    <w:left w:val="none" w:sz="0" w:space="0" w:color="auto"/>
                    <w:bottom w:val="none" w:sz="0" w:space="0" w:color="auto"/>
                    <w:right w:val="none" w:sz="0" w:space="0" w:color="auto"/>
                  </w:divBdr>
                  <w:divsChild>
                    <w:div w:id="189924597">
                      <w:marLeft w:val="0"/>
                      <w:marRight w:val="0"/>
                      <w:marTop w:val="0"/>
                      <w:marBottom w:val="0"/>
                      <w:divBdr>
                        <w:top w:val="none" w:sz="0" w:space="0" w:color="auto"/>
                        <w:left w:val="none" w:sz="0" w:space="0" w:color="auto"/>
                        <w:bottom w:val="none" w:sz="0" w:space="0" w:color="auto"/>
                        <w:right w:val="none" w:sz="0" w:space="0" w:color="auto"/>
                      </w:divBdr>
                      <w:divsChild>
                        <w:div w:id="189074551">
                          <w:marLeft w:val="0"/>
                          <w:marRight w:val="0"/>
                          <w:marTop w:val="0"/>
                          <w:marBottom w:val="0"/>
                          <w:divBdr>
                            <w:top w:val="none" w:sz="0" w:space="0" w:color="auto"/>
                            <w:left w:val="none" w:sz="0" w:space="0" w:color="auto"/>
                            <w:bottom w:val="none" w:sz="0" w:space="0" w:color="auto"/>
                            <w:right w:val="none" w:sz="0" w:space="0" w:color="auto"/>
                          </w:divBdr>
                        </w:div>
                        <w:div w:id="1013460255">
                          <w:marLeft w:val="0"/>
                          <w:marRight w:val="0"/>
                          <w:marTop w:val="0"/>
                          <w:marBottom w:val="0"/>
                          <w:divBdr>
                            <w:top w:val="none" w:sz="0" w:space="0" w:color="auto"/>
                            <w:left w:val="none" w:sz="0" w:space="0" w:color="auto"/>
                            <w:bottom w:val="none" w:sz="0" w:space="0" w:color="auto"/>
                            <w:right w:val="none" w:sz="0" w:space="0" w:color="auto"/>
                          </w:divBdr>
                        </w:div>
                        <w:div w:id="1805731565">
                          <w:marLeft w:val="0"/>
                          <w:marRight w:val="0"/>
                          <w:marTop w:val="0"/>
                          <w:marBottom w:val="0"/>
                          <w:divBdr>
                            <w:top w:val="none" w:sz="0" w:space="0" w:color="auto"/>
                            <w:left w:val="none" w:sz="0" w:space="0" w:color="auto"/>
                            <w:bottom w:val="none" w:sz="0" w:space="0" w:color="auto"/>
                            <w:right w:val="none" w:sz="0" w:space="0" w:color="auto"/>
                          </w:divBdr>
                        </w:div>
                      </w:divsChild>
                    </w:div>
                    <w:div w:id="484204874">
                      <w:marLeft w:val="0"/>
                      <w:marRight w:val="0"/>
                      <w:marTop w:val="0"/>
                      <w:marBottom w:val="0"/>
                      <w:divBdr>
                        <w:top w:val="none" w:sz="0" w:space="0" w:color="auto"/>
                        <w:left w:val="none" w:sz="0" w:space="0" w:color="auto"/>
                        <w:bottom w:val="none" w:sz="0" w:space="0" w:color="auto"/>
                        <w:right w:val="none" w:sz="0" w:space="0" w:color="auto"/>
                      </w:divBdr>
                      <w:divsChild>
                        <w:div w:id="274214645">
                          <w:marLeft w:val="0"/>
                          <w:marRight w:val="0"/>
                          <w:marTop w:val="0"/>
                          <w:marBottom w:val="0"/>
                          <w:divBdr>
                            <w:top w:val="none" w:sz="0" w:space="0" w:color="auto"/>
                            <w:left w:val="none" w:sz="0" w:space="0" w:color="auto"/>
                            <w:bottom w:val="none" w:sz="0" w:space="0" w:color="auto"/>
                            <w:right w:val="none" w:sz="0" w:space="0" w:color="auto"/>
                          </w:divBdr>
                        </w:div>
                        <w:div w:id="288976633">
                          <w:marLeft w:val="0"/>
                          <w:marRight w:val="0"/>
                          <w:marTop w:val="0"/>
                          <w:marBottom w:val="0"/>
                          <w:divBdr>
                            <w:top w:val="none" w:sz="0" w:space="0" w:color="auto"/>
                            <w:left w:val="none" w:sz="0" w:space="0" w:color="auto"/>
                            <w:bottom w:val="none" w:sz="0" w:space="0" w:color="auto"/>
                            <w:right w:val="none" w:sz="0" w:space="0" w:color="auto"/>
                          </w:divBdr>
                        </w:div>
                        <w:div w:id="310214323">
                          <w:marLeft w:val="0"/>
                          <w:marRight w:val="0"/>
                          <w:marTop w:val="0"/>
                          <w:marBottom w:val="0"/>
                          <w:divBdr>
                            <w:top w:val="none" w:sz="0" w:space="0" w:color="auto"/>
                            <w:left w:val="none" w:sz="0" w:space="0" w:color="auto"/>
                            <w:bottom w:val="none" w:sz="0" w:space="0" w:color="auto"/>
                            <w:right w:val="none" w:sz="0" w:space="0" w:color="auto"/>
                          </w:divBdr>
                        </w:div>
                        <w:div w:id="1111124344">
                          <w:marLeft w:val="0"/>
                          <w:marRight w:val="0"/>
                          <w:marTop w:val="0"/>
                          <w:marBottom w:val="0"/>
                          <w:divBdr>
                            <w:top w:val="none" w:sz="0" w:space="0" w:color="auto"/>
                            <w:left w:val="none" w:sz="0" w:space="0" w:color="auto"/>
                            <w:bottom w:val="none" w:sz="0" w:space="0" w:color="auto"/>
                            <w:right w:val="none" w:sz="0" w:space="0" w:color="auto"/>
                          </w:divBdr>
                        </w:div>
                        <w:div w:id="1291326212">
                          <w:marLeft w:val="0"/>
                          <w:marRight w:val="0"/>
                          <w:marTop w:val="0"/>
                          <w:marBottom w:val="0"/>
                          <w:divBdr>
                            <w:top w:val="none" w:sz="0" w:space="0" w:color="auto"/>
                            <w:left w:val="none" w:sz="0" w:space="0" w:color="auto"/>
                            <w:bottom w:val="none" w:sz="0" w:space="0" w:color="auto"/>
                            <w:right w:val="none" w:sz="0" w:space="0" w:color="auto"/>
                          </w:divBdr>
                        </w:div>
                        <w:div w:id="1301687356">
                          <w:marLeft w:val="0"/>
                          <w:marRight w:val="0"/>
                          <w:marTop w:val="0"/>
                          <w:marBottom w:val="0"/>
                          <w:divBdr>
                            <w:top w:val="none" w:sz="0" w:space="0" w:color="auto"/>
                            <w:left w:val="none" w:sz="0" w:space="0" w:color="auto"/>
                            <w:bottom w:val="none" w:sz="0" w:space="0" w:color="auto"/>
                            <w:right w:val="none" w:sz="0" w:space="0" w:color="auto"/>
                          </w:divBdr>
                        </w:div>
                        <w:div w:id="1432315693">
                          <w:marLeft w:val="0"/>
                          <w:marRight w:val="0"/>
                          <w:marTop w:val="0"/>
                          <w:marBottom w:val="0"/>
                          <w:divBdr>
                            <w:top w:val="none" w:sz="0" w:space="0" w:color="auto"/>
                            <w:left w:val="none" w:sz="0" w:space="0" w:color="auto"/>
                            <w:bottom w:val="none" w:sz="0" w:space="0" w:color="auto"/>
                            <w:right w:val="none" w:sz="0" w:space="0" w:color="auto"/>
                          </w:divBdr>
                        </w:div>
                        <w:div w:id="1598631712">
                          <w:marLeft w:val="0"/>
                          <w:marRight w:val="0"/>
                          <w:marTop w:val="0"/>
                          <w:marBottom w:val="0"/>
                          <w:divBdr>
                            <w:top w:val="none" w:sz="0" w:space="0" w:color="auto"/>
                            <w:left w:val="none" w:sz="0" w:space="0" w:color="auto"/>
                            <w:bottom w:val="none" w:sz="0" w:space="0" w:color="auto"/>
                            <w:right w:val="none" w:sz="0" w:space="0" w:color="auto"/>
                          </w:divBdr>
                        </w:div>
                        <w:div w:id="1954484251">
                          <w:marLeft w:val="0"/>
                          <w:marRight w:val="0"/>
                          <w:marTop w:val="0"/>
                          <w:marBottom w:val="0"/>
                          <w:divBdr>
                            <w:top w:val="none" w:sz="0" w:space="0" w:color="auto"/>
                            <w:left w:val="none" w:sz="0" w:space="0" w:color="auto"/>
                            <w:bottom w:val="none" w:sz="0" w:space="0" w:color="auto"/>
                            <w:right w:val="none" w:sz="0" w:space="0" w:color="auto"/>
                          </w:divBdr>
                        </w:div>
                      </w:divsChild>
                    </w:div>
                    <w:div w:id="1320185550">
                      <w:marLeft w:val="0"/>
                      <w:marRight w:val="0"/>
                      <w:marTop w:val="0"/>
                      <w:marBottom w:val="0"/>
                      <w:divBdr>
                        <w:top w:val="none" w:sz="0" w:space="0" w:color="auto"/>
                        <w:left w:val="none" w:sz="0" w:space="0" w:color="auto"/>
                        <w:bottom w:val="none" w:sz="0" w:space="0" w:color="auto"/>
                        <w:right w:val="none" w:sz="0" w:space="0" w:color="auto"/>
                      </w:divBdr>
                      <w:divsChild>
                        <w:div w:id="1175800105">
                          <w:marLeft w:val="0"/>
                          <w:marRight w:val="0"/>
                          <w:marTop w:val="0"/>
                          <w:marBottom w:val="0"/>
                          <w:divBdr>
                            <w:top w:val="none" w:sz="0" w:space="0" w:color="auto"/>
                            <w:left w:val="none" w:sz="0" w:space="0" w:color="auto"/>
                            <w:bottom w:val="none" w:sz="0" w:space="0" w:color="auto"/>
                            <w:right w:val="none" w:sz="0" w:space="0" w:color="auto"/>
                          </w:divBdr>
                        </w:div>
                        <w:div w:id="2117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4945">
                  <w:marLeft w:val="0"/>
                  <w:marRight w:val="0"/>
                  <w:marTop w:val="0"/>
                  <w:marBottom w:val="0"/>
                  <w:divBdr>
                    <w:top w:val="none" w:sz="0" w:space="0" w:color="auto"/>
                    <w:left w:val="none" w:sz="0" w:space="0" w:color="auto"/>
                    <w:bottom w:val="none" w:sz="0" w:space="0" w:color="auto"/>
                    <w:right w:val="none" w:sz="0" w:space="0" w:color="auto"/>
                  </w:divBdr>
                  <w:divsChild>
                    <w:div w:id="1723292112">
                      <w:marLeft w:val="0"/>
                      <w:marRight w:val="0"/>
                      <w:marTop w:val="0"/>
                      <w:marBottom w:val="0"/>
                      <w:divBdr>
                        <w:top w:val="none" w:sz="0" w:space="0" w:color="auto"/>
                        <w:left w:val="none" w:sz="0" w:space="0" w:color="auto"/>
                        <w:bottom w:val="none" w:sz="0" w:space="0" w:color="auto"/>
                        <w:right w:val="none" w:sz="0" w:space="0" w:color="auto"/>
                      </w:divBdr>
                    </w:div>
                  </w:divsChild>
                </w:div>
                <w:div w:id="971013495">
                  <w:marLeft w:val="0"/>
                  <w:marRight w:val="0"/>
                  <w:marTop w:val="0"/>
                  <w:marBottom w:val="0"/>
                  <w:divBdr>
                    <w:top w:val="none" w:sz="0" w:space="0" w:color="auto"/>
                    <w:left w:val="none" w:sz="0" w:space="0" w:color="auto"/>
                    <w:bottom w:val="none" w:sz="0" w:space="0" w:color="auto"/>
                    <w:right w:val="none" w:sz="0" w:space="0" w:color="auto"/>
                  </w:divBdr>
                  <w:divsChild>
                    <w:div w:id="625356985">
                      <w:marLeft w:val="0"/>
                      <w:marRight w:val="0"/>
                      <w:marTop w:val="0"/>
                      <w:marBottom w:val="0"/>
                      <w:divBdr>
                        <w:top w:val="none" w:sz="0" w:space="0" w:color="auto"/>
                        <w:left w:val="none" w:sz="0" w:space="0" w:color="auto"/>
                        <w:bottom w:val="none" w:sz="0" w:space="0" w:color="auto"/>
                        <w:right w:val="none" w:sz="0" w:space="0" w:color="auto"/>
                      </w:divBdr>
                    </w:div>
                    <w:div w:id="1378580486">
                      <w:marLeft w:val="0"/>
                      <w:marRight w:val="0"/>
                      <w:marTop w:val="0"/>
                      <w:marBottom w:val="0"/>
                      <w:divBdr>
                        <w:top w:val="none" w:sz="0" w:space="0" w:color="auto"/>
                        <w:left w:val="none" w:sz="0" w:space="0" w:color="auto"/>
                        <w:bottom w:val="none" w:sz="0" w:space="0" w:color="auto"/>
                        <w:right w:val="none" w:sz="0" w:space="0" w:color="auto"/>
                      </w:divBdr>
                    </w:div>
                  </w:divsChild>
                </w:div>
                <w:div w:id="984118595">
                  <w:marLeft w:val="0"/>
                  <w:marRight w:val="0"/>
                  <w:marTop w:val="0"/>
                  <w:marBottom w:val="0"/>
                  <w:divBdr>
                    <w:top w:val="none" w:sz="0" w:space="0" w:color="auto"/>
                    <w:left w:val="none" w:sz="0" w:space="0" w:color="auto"/>
                    <w:bottom w:val="none" w:sz="0" w:space="0" w:color="auto"/>
                    <w:right w:val="none" w:sz="0" w:space="0" w:color="auto"/>
                  </w:divBdr>
                  <w:divsChild>
                    <w:div w:id="565072835">
                      <w:marLeft w:val="0"/>
                      <w:marRight w:val="0"/>
                      <w:marTop w:val="0"/>
                      <w:marBottom w:val="0"/>
                      <w:divBdr>
                        <w:top w:val="none" w:sz="0" w:space="0" w:color="auto"/>
                        <w:left w:val="none" w:sz="0" w:space="0" w:color="auto"/>
                        <w:bottom w:val="none" w:sz="0" w:space="0" w:color="auto"/>
                        <w:right w:val="none" w:sz="0" w:space="0" w:color="auto"/>
                      </w:divBdr>
                    </w:div>
                    <w:div w:id="1681197878">
                      <w:marLeft w:val="0"/>
                      <w:marRight w:val="0"/>
                      <w:marTop w:val="0"/>
                      <w:marBottom w:val="0"/>
                      <w:divBdr>
                        <w:top w:val="none" w:sz="0" w:space="0" w:color="auto"/>
                        <w:left w:val="none" w:sz="0" w:space="0" w:color="auto"/>
                        <w:bottom w:val="none" w:sz="0" w:space="0" w:color="auto"/>
                        <w:right w:val="none" w:sz="0" w:space="0" w:color="auto"/>
                      </w:divBdr>
                    </w:div>
                    <w:div w:id="1720588154">
                      <w:marLeft w:val="0"/>
                      <w:marRight w:val="0"/>
                      <w:marTop w:val="0"/>
                      <w:marBottom w:val="0"/>
                      <w:divBdr>
                        <w:top w:val="none" w:sz="0" w:space="0" w:color="auto"/>
                        <w:left w:val="none" w:sz="0" w:space="0" w:color="auto"/>
                        <w:bottom w:val="none" w:sz="0" w:space="0" w:color="auto"/>
                        <w:right w:val="none" w:sz="0" w:space="0" w:color="auto"/>
                      </w:divBdr>
                    </w:div>
                    <w:div w:id="2006739988">
                      <w:marLeft w:val="0"/>
                      <w:marRight w:val="0"/>
                      <w:marTop w:val="0"/>
                      <w:marBottom w:val="0"/>
                      <w:divBdr>
                        <w:top w:val="none" w:sz="0" w:space="0" w:color="auto"/>
                        <w:left w:val="none" w:sz="0" w:space="0" w:color="auto"/>
                        <w:bottom w:val="none" w:sz="0" w:space="0" w:color="auto"/>
                        <w:right w:val="none" w:sz="0" w:space="0" w:color="auto"/>
                      </w:divBdr>
                    </w:div>
                  </w:divsChild>
                </w:div>
                <w:div w:id="1597440079">
                  <w:marLeft w:val="0"/>
                  <w:marRight w:val="0"/>
                  <w:marTop w:val="0"/>
                  <w:marBottom w:val="0"/>
                  <w:divBdr>
                    <w:top w:val="none" w:sz="0" w:space="0" w:color="auto"/>
                    <w:left w:val="none" w:sz="0" w:space="0" w:color="auto"/>
                    <w:bottom w:val="none" w:sz="0" w:space="0" w:color="auto"/>
                    <w:right w:val="none" w:sz="0" w:space="0" w:color="auto"/>
                  </w:divBdr>
                  <w:divsChild>
                    <w:div w:id="890187312">
                      <w:marLeft w:val="0"/>
                      <w:marRight w:val="0"/>
                      <w:marTop w:val="0"/>
                      <w:marBottom w:val="0"/>
                      <w:divBdr>
                        <w:top w:val="none" w:sz="0" w:space="0" w:color="auto"/>
                        <w:left w:val="none" w:sz="0" w:space="0" w:color="auto"/>
                        <w:bottom w:val="none" w:sz="0" w:space="0" w:color="auto"/>
                        <w:right w:val="none" w:sz="0" w:space="0" w:color="auto"/>
                      </w:divBdr>
                    </w:div>
                    <w:div w:id="1960182593">
                      <w:marLeft w:val="0"/>
                      <w:marRight w:val="0"/>
                      <w:marTop w:val="0"/>
                      <w:marBottom w:val="0"/>
                      <w:divBdr>
                        <w:top w:val="none" w:sz="0" w:space="0" w:color="auto"/>
                        <w:left w:val="none" w:sz="0" w:space="0" w:color="auto"/>
                        <w:bottom w:val="none" w:sz="0" w:space="0" w:color="auto"/>
                        <w:right w:val="none" w:sz="0" w:space="0" w:color="auto"/>
                      </w:divBdr>
                    </w:div>
                  </w:divsChild>
                </w:div>
                <w:div w:id="1779984230">
                  <w:marLeft w:val="0"/>
                  <w:marRight w:val="0"/>
                  <w:marTop w:val="0"/>
                  <w:marBottom w:val="0"/>
                  <w:divBdr>
                    <w:top w:val="none" w:sz="0" w:space="0" w:color="auto"/>
                    <w:left w:val="none" w:sz="0" w:space="0" w:color="auto"/>
                    <w:bottom w:val="none" w:sz="0" w:space="0" w:color="auto"/>
                    <w:right w:val="none" w:sz="0" w:space="0" w:color="auto"/>
                  </w:divBdr>
                  <w:divsChild>
                    <w:div w:id="833647610">
                      <w:marLeft w:val="0"/>
                      <w:marRight w:val="0"/>
                      <w:marTop w:val="0"/>
                      <w:marBottom w:val="0"/>
                      <w:divBdr>
                        <w:top w:val="none" w:sz="0" w:space="0" w:color="auto"/>
                        <w:left w:val="none" w:sz="0" w:space="0" w:color="auto"/>
                        <w:bottom w:val="none" w:sz="0" w:space="0" w:color="auto"/>
                        <w:right w:val="none" w:sz="0" w:space="0" w:color="auto"/>
                      </w:divBdr>
                    </w:div>
                    <w:div w:id="858734427">
                      <w:marLeft w:val="0"/>
                      <w:marRight w:val="0"/>
                      <w:marTop w:val="0"/>
                      <w:marBottom w:val="0"/>
                      <w:divBdr>
                        <w:top w:val="none" w:sz="0" w:space="0" w:color="auto"/>
                        <w:left w:val="none" w:sz="0" w:space="0" w:color="auto"/>
                        <w:bottom w:val="none" w:sz="0" w:space="0" w:color="auto"/>
                        <w:right w:val="none" w:sz="0" w:space="0" w:color="auto"/>
                      </w:divBdr>
                    </w:div>
                    <w:div w:id="1899393755">
                      <w:marLeft w:val="0"/>
                      <w:marRight w:val="0"/>
                      <w:marTop w:val="0"/>
                      <w:marBottom w:val="0"/>
                      <w:divBdr>
                        <w:top w:val="none" w:sz="0" w:space="0" w:color="auto"/>
                        <w:left w:val="none" w:sz="0" w:space="0" w:color="auto"/>
                        <w:bottom w:val="none" w:sz="0" w:space="0" w:color="auto"/>
                        <w:right w:val="none" w:sz="0" w:space="0" w:color="auto"/>
                      </w:divBdr>
                    </w:div>
                    <w:div w:id="1930263418">
                      <w:marLeft w:val="0"/>
                      <w:marRight w:val="0"/>
                      <w:marTop w:val="0"/>
                      <w:marBottom w:val="0"/>
                      <w:divBdr>
                        <w:top w:val="none" w:sz="0" w:space="0" w:color="auto"/>
                        <w:left w:val="none" w:sz="0" w:space="0" w:color="auto"/>
                        <w:bottom w:val="none" w:sz="0" w:space="0" w:color="auto"/>
                        <w:right w:val="none" w:sz="0" w:space="0" w:color="auto"/>
                      </w:divBdr>
                    </w:div>
                  </w:divsChild>
                </w:div>
                <w:div w:id="1991902769">
                  <w:marLeft w:val="0"/>
                  <w:marRight w:val="0"/>
                  <w:marTop w:val="0"/>
                  <w:marBottom w:val="0"/>
                  <w:divBdr>
                    <w:top w:val="none" w:sz="0" w:space="0" w:color="auto"/>
                    <w:left w:val="none" w:sz="0" w:space="0" w:color="auto"/>
                    <w:bottom w:val="none" w:sz="0" w:space="0" w:color="auto"/>
                    <w:right w:val="none" w:sz="0" w:space="0" w:color="auto"/>
                  </w:divBdr>
                  <w:divsChild>
                    <w:div w:id="275598571">
                      <w:marLeft w:val="0"/>
                      <w:marRight w:val="0"/>
                      <w:marTop w:val="0"/>
                      <w:marBottom w:val="0"/>
                      <w:divBdr>
                        <w:top w:val="none" w:sz="0" w:space="0" w:color="auto"/>
                        <w:left w:val="none" w:sz="0" w:space="0" w:color="auto"/>
                        <w:bottom w:val="none" w:sz="0" w:space="0" w:color="auto"/>
                        <w:right w:val="none" w:sz="0" w:space="0" w:color="auto"/>
                      </w:divBdr>
                    </w:div>
                    <w:div w:id="281959634">
                      <w:marLeft w:val="0"/>
                      <w:marRight w:val="0"/>
                      <w:marTop w:val="0"/>
                      <w:marBottom w:val="0"/>
                      <w:divBdr>
                        <w:top w:val="none" w:sz="0" w:space="0" w:color="auto"/>
                        <w:left w:val="none" w:sz="0" w:space="0" w:color="auto"/>
                        <w:bottom w:val="none" w:sz="0" w:space="0" w:color="auto"/>
                        <w:right w:val="none" w:sz="0" w:space="0" w:color="auto"/>
                      </w:divBdr>
                    </w:div>
                    <w:div w:id="1889413593">
                      <w:marLeft w:val="0"/>
                      <w:marRight w:val="0"/>
                      <w:marTop w:val="0"/>
                      <w:marBottom w:val="0"/>
                      <w:divBdr>
                        <w:top w:val="none" w:sz="0" w:space="0" w:color="auto"/>
                        <w:left w:val="none" w:sz="0" w:space="0" w:color="auto"/>
                        <w:bottom w:val="none" w:sz="0" w:space="0" w:color="auto"/>
                        <w:right w:val="none" w:sz="0" w:space="0" w:color="auto"/>
                      </w:divBdr>
                    </w:div>
                  </w:divsChild>
                </w:div>
                <w:div w:id="2079596613">
                  <w:marLeft w:val="0"/>
                  <w:marRight w:val="0"/>
                  <w:marTop w:val="0"/>
                  <w:marBottom w:val="0"/>
                  <w:divBdr>
                    <w:top w:val="none" w:sz="0" w:space="0" w:color="auto"/>
                    <w:left w:val="none" w:sz="0" w:space="0" w:color="auto"/>
                    <w:bottom w:val="none" w:sz="0" w:space="0" w:color="auto"/>
                    <w:right w:val="none" w:sz="0" w:space="0" w:color="auto"/>
                  </w:divBdr>
                </w:div>
              </w:divsChild>
            </w:div>
            <w:div w:id="953829067">
              <w:marLeft w:val="0"/>
              <w:marRight w:val="0"/>
              <w:marTop w:val="0"/>
              <w:marBottom w:val="0"/>
              <w:divBdr>
                <w:top w:val="none" w:sz="0" w:space="0" w:color="auto"/>
                <w:left w:val="none" w:sz="0" w:space="0" w:color="auto"/>
                <w:bottom w:val="none" w:sz="0" w:space="0" w:color="auto"/>
                <w:right w:val="none" w:sz="0" w:space="0" w:color="auto"/>
              </w:divBdr>
              <w:divsChild>
                <w:div w:id="693504119">
                  <w:marLeft w:val="0"/>
                  <w:marRight w:val="0"/>
                  <w:marTop w:val="0"/>
                  <w:marBottom w:val="0"/>
                  <w:divBdr>
                    <w:top w:val="none" w:sz="0" w:space="0" w:color="auto"/>
                    <w:left w:val="none" w:sz="0" w:space="0" w:color="auto"/>
                    <w:bottom w:val="none" w:sz="0" w:space="0" w:color="auto"/>
                    <w:right w:val="none" w:sz="0" w:space="0" w:color="auto"/>
                  </w:divBdr>
                  <w:divsChild>
                    <w:div w:id="130514778">
                      <w:marLeft w:val="0"/>
                      <w:marRight w:val="0"/>
                      <w:marTop w:val="0"/>
                      <w:marBottom w:val="0"/>
                      <w:divBdr>
                        <w:top w:val="none" w:sz="0" w:space="0" w:color="auto"/>
                        <w:left w:val="none" w:sz="0" w:space="0" w:color="auto"/>
                        <w:bottom w:val="none" w:sz="0" w:space="0" w:color="auto"/>
                        <w:right w:val="none" w:sz="0" w:space="0" w:color="auto"/>
                      </w:divBdr>
                    </w:div>
                    <w:div w:id="602038428">
                      <w:marLeft w:val="0"/>
                      <w:marRight w:val="0"/>
                      <w:marTop w:val="0"/>
                      <w:marBottom w:val="0"/>
                      <w:divBdr>
                        <w:top w:val="none" w:sz="0" w:space="0" w:color="auto"/>
                        <w:left w:val="none" w:sz="0" w:space="0" w:color="auto"/>
                        <w:bottom w:val="none" w:sz="0" w:space="0" w:color="auto"/>
                        <w:right w:val="none" w:sz="0" w:space="0" w:color="auto"/>
                      </w:divBdr>
                    </w:div>
                    <w:div w:id="632562334">
                      <w:marLeft w:val="0"/>
                      <w:marRight w:val="0"/>
                      <w:marTop w:val="0"/>
                      <w:marBottom w:val="0"/>
                      <w:divBdr>
                        <w:top w:val="none" w:sz="0" w:space="0" w:color="auto"/>
                        <w:left w:val="none" w:sz="0" w:space="0" w:color="auto"/>
                        <w:bottom w:val="none" w:sz="0" w:space="0" w:color="auto"/>
                        <w:right w:val="none" w:sz="0" w:space="0" w:color="auto"/>
                      </w:divBdr>
                    </w:div>
                    <w:div w:id="834490544">
                      <w:marLeft w:val="0"/>
                      <w:marRight w:val="0"/>
                      <w:marTop w:val="0"/>
                      <w:marBottom w:val="0"/>
                      <w:divBdr>
                        <w:top w:val="none" w:sz="0" w:space="0" w:color="auto"/>
                        <w:left w:val="none" w:sz="0" w:space="0" w:color="auto"/>
                        <w:bottom w:val="none" w:sz="0" w:space="0" w:color="auto"/>
                        <w:right w:val="none" w:sz="0" w:space="0" w:color="auto"/>
                      </w:divBdr>
                    </w:div>
                    <w:div w:id="846557061">
                      <w:marLeft w:val="0"/>
                      <w:marRight w:val="0"/>
                      <w:marTop w:val="0"/>
                      <w:marBottom w:val="0"/>
                      <w:divBdr>
                        <w:top w:val="none" w:sz="0" w:space="0" w:color="auto"/>
                        <w:left w:val="none" w:sz="0" w:space="0" w:color="auto"/>
                        <w:bottom w:val="none" w:sz="0" w:space="0" w:color="auto"/>
                        <w:right w:val="none" w:sz="0" w:space="0" w:color="auto"/>
                      </w:divBdr>
                    </w:div>
                    <w:div w:id="1698047070">
                      <w:marLeft w:val="0"/>
                      <w:marRight w:val="0"/>
                      <w:marTop w:val="0"/>
                      <w:marBottom w:val="0"/>
                      <w:divBdr>
                        <w:top w:val="none" w:sz="0" w:space="0" w:color="auto"/>
                        <w:left w:val="none" w:sz="0" w:space="0" w:color="auto"/>
                        <w:bottom w:val="none" w:sz="0" w:space="0" w:color="auto"/>
                        <w:right w:val="none" w:sz="0" w:space="0" w:color="auto"/>
                      </w:divBdr>
                      <w:divsChild>
                        <w:div w:id="588807869">
                          <w:marLeft w:val="0"/>
                          <w:marRight w:val="0"/>
                          <w:marTop w:val="0"/>
                          <w:marBottom w:val="0"/>
                          <w:divBdr>
                            <w:top w:val="none" w:sz="0" w:space="0" w:color="auto"/>
                            <w:left w:val="none" w:sz="0" w:space="0" w:color="auto"/>
                            <w:bottom w:val="none" w:sz="0" w:space="0" w:color="auto"/>
                            <w:right w:val="none" w:sz="0" w:space="0" w:color="auto"/>
                          </w:divBdr>
                        </w:div>
                        <w:div w:id="1027870510">
                          <w:marLeft w:val="0"/>
                          <w:marRight w:val="0"/>
                          <w:marTop w:val="0"/>
                          <w:marBottom w:val="0"/>
                          <w:divBdr>
                            <w:top w:val="none" w:sz="0" w:space="0" w:color="auto"/>
                            <w:left w:val="none" w:sz="0" w:space="0" w:color="auto"/>
                            <w:bottom w:val="none" w:sz="0" w:space="0" w:color="auto"/>
                            <w:right w:val="none" w:sz="0" w:space="0" w:color="auto"/>
                          </w:divBdr>
                        </w:div>
                        <w:div w:id="1100685429">
                          <w:marLeft w:val="0"/>
                          <w:marRight w:val="0"/>
                          <w:marTop w:val="0"/>
                          <w:marBottom w:val="0"/>
                          <w:divBdr>
                            <w:top w:val="none" w:sz="0" w:space="0" w:color="auto"/>
                            <w:left w:val="none" w:sz="0" w:space="0" w:color="auto"/>
                            <w:bottom w:val="none" w:sz="0" w:space="0" w:color="auto"/>
                            <w:right w:val="none" w:sz="0" w:space="0" w:color="auto"/>
                          </w:divBdr>
                        </w:div>
                        <w:div w:id="1222525224">
                          <w:marLeft w:val="0"/>
                          <w:marRight w:val="0"/>
                          <w:marTop w:val="0"/>
                          <w:marBottom w:val="0"/>
                          <w:divBdr>
                            <w:top w:val="none" w:sz="0" w:space="0" w:color="auto"/>
                            <w:left w:val="none" w:sz="0" w:space="0" w:color="auto"/>
                            <w:bottom w:val="none" w:sz="0" w:space="0" w:color="auto"/>
                            <w:right w:val="none" w:sz="0" w:space="0" w:color="auto"/>
                          </w:divBdr>
                        </w:div>
                        <w:div w:id="1233126216">
                          <w:marLeft w:val="0"/>
                          <w:marRight w:val="0"/>
                          <w:marTop w:val="0"/>
                          <w:marBottom w:val="0"/>
                          <w:divBdr>
                            <w:top w:val="none" w:sz="0" w:space="0" w:color="auto"/>
                            <w:left w:val="none" w:sz="0" w:space="0" w:color="auto"/>
                            <w:bottom w:val="none" w:sz="0" w:space="0" w:color="auto"/>
                            <w:right w:val="none" w:sz="0" w:space="0" w:color="auto"/>
                          </w:divBdr>
                        </w:div>
                        <w:div w:id="1865634416">
                          <w:marLeft w:val="0"/>
                          <w:marRight w:val="0"/>
                          <w:marTop w:val="0"/>
                          <w:marBottom w:val="0"/>
                          <w:divBdr>
                            <w:top w:val="none" w:sz="0" w:space="0" w:color="auto"/>
                            <w:left w:val="none" w:sz="0" w:space="0" w:color="auto"/>
                            <w:bottom w:val="none" w:sz="0" w:space="0" w:color="auto"/>
                            <w:right w:val="none" w:sz="0" w:space="0" w:color="auto"/>
                          </w:divBdr>
                        </w:div>
                      </w:divsChild>
                    </w:div>
                    <w:div w:id="1716928898">
                      <w:marLeft w:val="0"/>
                      <w:marRight w:val="0"/>
                      <w:marTop w:val="0"/>
                      <w:marBottom w:val="0"/>
                      <w:divBdr>
                        <w:top w:val="none" w:sz="0" w:space="0" w:color="auto"/>
                        <w:left w:val="none" w:sz="0" w:space="0" w:color="auto"/>
                        <w:bottom w:val="none" w:sz="0" w:space="0" w:color="auto"/>
                        <w:right w:val="none" w:sz="0" w:space="0" w:color="auto"/>
                      </w:divBdr>
                      <w:divsChild>
                        <w:div w:id="1852715128">
                          <w:marLeft w:val="0"/>
                          <w:marRight w:val="0"/>
                          <w:marTop w:val="0"/>
                          <w:marBottom w:val="0"/>
                          <w:divBdr>
                            <w:top w:val="none" w:sz="0" w:space="0" w:color="auto"/>
                            <w:left w:val="none" w:sz="0" w:space="0" w:color="auto"/>
                            <w:bottom w:val="none" w:sz="0" w:space="0" w:color="auto"/>
                            <w:right w:val="none" w:sz="0" w:space="0" w:color="auto"/>
                          </w:divBdr>
                        </w:div>
                        <w:div w:id="1921717335">
                          <w:marLeft w:val="0"/>
                          <w:marRight w:val="0"/>
                          <w:marTop w:val="0"/>
                          <w:marBottom w:val="0"/>
                          <w:divBdr>
                            <w:top w:val="none" w:sz="0" w:space="0" w:color="auto"/>
                            <w:left w:val="none" w:sz="0" w:space="0" w:color="auto"/>
                            <w:bottom w:val="none" w:sz="0" w:space="0" w:color="auto"/>
                            <w:right w:val="none" w:sz="0" w:space="0" w:color="auto"/>
                          </w:divBdr>
                        </w:div>
                      </w:divsChild>
                    </w:div>
                    <w:div w:id="1974485447">
                      <w:marLeft w:val="0"/>
                      <w:marRight w:val="0"/>
                      <w:marTop w:val="0"/>
                      <w:marBottom w:val="0"/>
                      <w:divBdr>
                        <w:top w:val="none" w:sz="0" w:space="0" w:color="auto"/>
                        <w:left w:val="none" w:sz="0" w:space="0" w:color="auto"/>
                        <w:bottom w:val="none" w:sz="0" w:space="0" w:color="auto"/>
                        <w:right w:val="none" w:sz="0" w:space="0" w:color="auto"/>
                      </w:divBdr>
                    </w:div>
                    <w:div w:id="2045323648">
                      <w:marLeft w:val="0"/>
                      <w:marRight w:val="0"/>
                      <w:marTop w:val="0"/>
                      <w:marBottom w:val="0"/>
                      <w:divBdr>
                        <w:top w:val="none" w:sz="0" w:space="0" w:color="auto"/>
                        <w:left w:val="none" w:sz="0" w:space="0" w:color="auto"/>
                        <w:bottom w:val="none" w:sz="0" w:space="0" w:color="auto"/>
                        <w:right w:val="none" w:sz="0" w:space="0" w:color="auto"/>
                      </w:divBdr>
                    </w:div>
                  </w:divsChild>
                </w:div>
                <w:div w:id="870076059">
                  <w:marLeft w:val="0"/>
                  <w:marRight w:val="0"/>
                  <w:marTop w:val="0"/>
                  <w:marBottom w:val="0"/>
                  <w:divBdr>
                    <w:top w:val="none" w:sz="0" w:space="0" w:color="auto"/>
                    <w:left w:val="none" w:sz="0" w:space="0" w:color="auto"/>
                    <w:bottom w:val="none" w:sz="0" w:space="0" w:color="auto"/>
                    <w:right w:val="none" w:sz="0" w:space="0" w:color="auto"/>
                  </w:divBdr>
                  <w:divsChild>
                    <w:div w:id="265040088">
                      <w:marLeft w:val="0"/>
                      <w:marRight w:val="0"/>
                      <w:marTop w:val="0"/>
                      <w:marBottom w:val="0"/>
                      <w:divBdr>
                        <w:top w:val="none" w:sz="0" w:space="0" w:color="auto"/>
                        <w:left w:val="none" w:sz="0" w:space="0" w:color="auto"/>
                        <w:bottom w:val="none" w:sz="0" w:space="0" w:color="auto"/>
                        <w:right w:val="none" w:sz="0" w:space="0" w:color="auto"/>
                      </w:divBdr>
                    </w:div>
                    <w:div w:id="373966692">
                      <w:marLeft w:val="0"/>
                      <w:marRight w:val="0"/>
                      <w:marTop w:val="0"/>
                      <w:marBottom w:val="0"/>
                      <w:divBdr>
                        <w:top w:val="none" w:sz="0" w:space="0" w:color="auto"/>
                        <w:left w:val="none" w:sz="0" w:space="0" w:color="auto"/>
                        <w:bottom w:val="none" w:sz="0" w:space="0" w:color="auto"/>
                        <w:right w:val="none" w:sz="0" w:space="0" w:color="auto"/>
                      </w:divBdr>
                    </w:div>
                    <w:div w:id="956527871">
                      <w:marLeft w:val="0"/>
                      <w:marRight w:val="0"/>
                      <w:marTop w:val="0"/>
                      <w:marBottom w:val="0"/>
                      <w:divBdr>
                        <w:top w:val="none" w:sz="0" w:space="0" w:color="auto"/>
                        <w:left w:val="none" w:sz="0" w:space="0" w:color="auto"/>
                        <w:bottom w:val="none" w:sz="0" w:space="0" w:color="auto"/>
                        <w:right w:val="none" w:sz="0" w:space="0" w:color="auto"/>
                      </w:divBdr>
                      <w:divsChild>
                        <w:div w:id="684093831">
                          <w:marLeft w:val="0"/>
                          <w:marRight w:val="0"/>
                          <w:marTop w:val="0"/>
                          <w:marBottom w:val="0"/>
                          <w:divBdr>
                            <w:top w:val="none" w:sz="0" w:space="0" w:color="auto"/>
                            <w:left w:val="none" w:sz="0" w:space="0" w:color="auto"/>
                            <w:bottom w:val="none" w:sz="0" w:space="0" w:color="auto"/>
                            <w:right w:val="none" w:sz="0" w:space="0" w:color="auto"/>
                          </w:divBdr>
                        </w:div>
                        <w:div w:id="1847092443">
                          <w:marLeft w:val="0"/>
                          <w:marRight w:val="0"/>
                          <w:marTop w:val="0"/>
                          <w:marBottom w:val="0"/>
                          <w:divBdr>
                            <w:top w:val="none" w:sz="0" w:space="0" w:color="auto"/>
                            <w:left w:val="none" w:sz="0" w:space="0" w:color="auto"/>
                            <w:bottom w:val="none" w:sz="0" w:space="0" w:color="auto"/>
                            <w:right w:val="none" w:sz="0" w:space="0" w:color="auto"/>
                          </w:divBdr>
                        </w:div>
                      </w:divsChild>
                    </w:div>
                    <w:div w:id="1958561985">
                      <w:marLeft w:val="0"/>
                      <w:marRight w:val="0"/>
                      <w:marTop w:val="0"/>
                      <w:marBottom w:val="0"/>
                      <w:divBdr>
                        <w:top w:val="none" w:sz="0" w:space="0" w:color="auto"/>
                        <w:left w:val="none" w:sz="0" w:space="0" w:color="auto"/>
                        <w:bottom w:val="none" w:sz="0" w:space="0" w:color="auto"/>
                        <w:right w:val="none" w:sz="0" w:space="0" w:color="auto"/>
                      </w:divBdr>
                    </w:div>
                    <w:div w:id="1969630249">
                      <w:marLeft w:val="0"/>
                      <w:marRight w:val="0"/>
                      <w:marTop w:val="0"/>
                      <w:marBottom w:val="0"/>
                      <w:divBdr>
                        <w:top w:val="none" w:sz="0" w:space="0" w:color="auto"/>
                        <w:left w:val="none" w:sz="0" w:space="0" w:color="auto"/>
                        <w:bottom w:val="none" w:sz="0" w:space="0" w:color="auto"/>
                        <w:right w:val="none" w:sz="0" w:space="0" w:color="auto"/>
                      </w:divBdr>
                    </w:div>
                  </w:divsChild>
                </w:div>
                <w:div w:id="1264532432">
                  <w:marLeft w:val="0"/>
                  <w:marRight w:val="0"/>
                  <w:marTop w:val="0"/>
                  <w:marBottom w:val="0"/>
                  <w:divBdr>
                    <w:top w:val="none" w:sz="0" w:space="0" w:color="auto"/>
                    <w:left w:val="none" w:sz="0" w:space="0" w:color="auto"/>
                    <w:bottom w:val="none" w:sz="0" w:space="0" w:color="auto"/>
                    <w:right w:val="none" w:sz="0" w:space="0" w:color="auto"/>
                  </w:divBdr>
                  <w:divsChild>
                    <w:div w:id="184877124">
                      <w:marLeft w:val="0"/>
                      <w:marRight w:val="0"/>
                      <w:marTop w:val="0"/>
                      <w:marBottom w:val="0"/>
                      <w:divBdr>
                        <w:top w:val="none" w:sz="0" w:space="0" w:color="auto"/>
                        <w:left w:val="none" w:sz="0" w:space="0" w:color="auto"/>
                        <w:bottom w:val="none" w:sz="0" w:space="0" w:color="auto"/>
                        <w:right w:val="none" w:sz="0" w:space="0" w:color="auto"/>
                      </w:divBdr>
                    </w:div>
                    <w:div w:id="891769570">
                      <w:marLeft w:val="0"/>
                      <w:marRight w:val="0"/>
                      <w:marTop w:val="0"/>
                      <w:marBottom w:val="0"/>
                      <w:divBdr>
                        <w:top w:val="none" w:sz="0" w:space="0" w:color="auto"/>
                        <w:left w:val="none" w:sz="0" w:space="0" w:color="auto"/>
                        <w:bottom w:val="none" w:sz="0" w:space="0" w:color="auto"/>
                        <w:right w:val="none" w:sz="0" w:space="0" w:color="auto"/>
                      </w:divBdr>
                    </w:div>
                    <w:div w:id="1005327750">
                      <w:marLeft w:val="0"/>
                      <w:marRight w:val="0"/>
                      <w:marTop w:val="0"/>
                      <w:marBottom w:val="0"/>
                      <w:divBdr>
                        <w:top w:val="none" w:sz="0" w:space="0" w:color="auto"/>
                        <w:left w:val="none" w:sz="0" w:space="0" w:color="auto"/>
                        <w:bottom w:val="none" w:sz="0" w:space="0" w:color="auto"/>
                        <w:right w:val="none" w:sz="0" w:space="0" w:color="auto"/>
                      </w:divBdr>
                    </w:div>
                    <w:div w:id="1454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1395">
              <w:marLeft w:val="0"/>
              <w:marRight w:val="0"/>
              <w:marTop w:val="0"/>
              <w:marBottom w:val="0"/>
              <w:divBdr>
                <w:top w:val="none" w:sz="0" w:space="0" w:color="auto"/>
                <w:left w:val="none" w:sz="0" w:space="0" w:color="auto"/>
                <w:bottom w:val="none" w:sz="0" w:space="0" w:color="auto"/>
                <w:right w:val="none" w:sz="0" w:space="0" w:color="auto"/>
              </w:divBdr>
              <w:divsChild>
                <w:div w:id="66074747">
                  <w:marLeft w:val="0"/>
                  <w:marRight w:val="0"/>
                  <w:marTop w:val="0"/>
                  <w:marBottom w:val="0"/>
                  <w:divBdr>
                    <w:top w:val="none" w:sz="0" w:space="0" w:color="auto"/>
                    <w:left w:val="none" w:sz="0" w:space="0" w:color="auto"/>
                    <w:bottom w:val="none" w:sz="0" w:space="0" w:color="auto"/>
                    <w:right w:val="none" w:sz="0" w:space="0" w:color="auto"/>
                  </w:divBdr>
                  <w:divsChild>
                    <w:div w:id="1990355755">
                      <w:marLeft w:val="0"/>
                      <w:marRight w:val="0"/>
                      <w:marTop w:val="0"/>
                      <w:marBottom w:val="0"/>
                      <w:divBdr>
                        <w:top w:val="none" w:sz="0" w:space="0" w:color="auto"/>
                        <w:left w:val="none" w:sz="0" w:space="0" w:color="auto"/>
                        <w:bottom w:val="none" w:sz="0" w:space="0" w:color="auto"/>
                        <w:right w:val="none" w:sz="0" w:space="0" w:color="auto"/>
                      </w:divBdr>
                    </w:div>
                  </w:divsChild>
                </w:div>
                <w:div w:id="108358865">
                  <w:marLeft w:val="0"/>
                  <w:marRight w:val="0"/>
                  <w:marTop w:val="0"/>
                  <w:marBottom w:val="0"/>
                  <w:divBdr>
                    <w:top w:val="none" w:sz="0" w:space="0" w:color="auto"/>
                    <w:left w:val="none" w:sz="0" w:space="0" w:color="auto"/>
                    <w:bottom w:val="none" w:sz="0" w:space="0" w:color="auto"/>
                    <w:right w:val="none" w:sz="0" w:space="0" w:color="auto"/>
                  </w:divBdr>
                  <w:divsChild>
                    <w:div w:id="26949308">
                      <w:marLeft w:val="0"/>
                      <w:marRight w:val="0"/>
                      <w:marTop w:val="0"/>
                      <w:marBottom w:val="0"/>
                      <w:divBdr>
                        <w:top w:val="none" w:sz="0" w:space="0" w:color="auto"/>
                        <w:left w:val="none" w:sz="0" w:space="0" w:color="auto"/>
                        <w:bottom w:val="none" w:sz="0" w:space="0" w:color="auto"/>
                        <w:right w:val="none" w:sz="0" w:space="0" w:color="auto"/>
                      </w:divBdr>
                    </w:div>
                    <w:div w:id="213588507">
                      <w:marLeft w:val="0"/>
                      <w:marRight w:val="0"/>
                      <w:marTop w:val="0"/>
                      <w:marBottom w:val="0"/>
                      <w:divBdr>
                        <w:top w:val="none" w:sz="0" w:space="0" w:color="auto"/>
                        <w:left w:val="none" w:sz="0" w:space="0" w:color="auto"/>
                        <w:bottom w:val="none" w:sz="0" w:space="0" w:color="auto"/>
                        <w:right w:val="none" w:sz="0" w:space="0" w:color="auto"/>
                      </w:divBdr>
                    </w:div>
                    <w:div w:id="832723678">
                      <w:marLeft w:val="0"/>
                      <w:marRight w:val="0"/>
                      <w:marTop w:val="0"/>
                      <w:marBottom w:val="0"/>
                      <w:divBdr>
                        <w:top w:val="none" w:sz="0" w:space="0" w:color="auto"/>
                        <w:left w:val="none" w:sz="0" w:space="0" w:color="auto"/>
                        <w:bottom w:val="none" w:sz="0" w:space="0" w:color="auto"/>
                        <w:right w:val="none" w:sz="0" w:space="0" w:color="auto"/>
                      </w:divBdr>
                    </w:div>
                    <w:div w:id="991756745">
                      <w:marLeft w:val="0"/>
                      <w:marRight w:val="0"/>
                      <w:marTop w:val="0"/>
                      <w:marBottom w:val="0"/>
                      <w:divBdr>
                        <w:top w:val="none" w:sz="0" w:space="0" w:color="auto"/>
                        <w:left w:val="none" w:sz="0" w:space="0" w:color="auto"/>
                        <w:bottom w:val="none" w:sz="0" w:space="0" w:color="auto"/>
                        <w:right w:val="none" w:sz="0" w:space="0" w:color="auto"/>
                      </w:divBdr>
                    </w:div>
                    <w:div w:id="1469325789">
                      <w:marLeft w:val="0"/>
                      <w:marRight w:val="0"/>
                      <w:marTop w:val="0"/>
                      <w:marBottom w:val="0"/>
                      <w:divBdr>
                        <w:top w:val="none" w:sz="0" w:space="0" w:color="auto"/>
                        <w:left w:val="none" w:sz="0" w:space="0" w:color="auto"/>
                        <w:bottom w:val="none" w:sz="0" w:space="0" w:color="auto"/>
                        <w:right w:val="none" w:sz="0" w:space="0" w:color="auto"/>
                      </w:divBdr>
                    </w:div>
                    <w:div w:id="1533768338">
                      <w:marLeft w:val="0"/>
                      <w:marRight w:val="0"/>
                      <w:marTop w:val="0"/>
                      <w:marBottom w:val="0"/>
                      <w:divBdr>
                        <w:top w:val="none" w:sz="0" w:space="0" w:color="auto"/>
                        <w:left w:val="none" w:sz="0" w:space="0" w:color="auto"/>
                        <w:bottom w:val="none" w:sz="0" w:space="0" w:color="auto"/>
                        <w:right w:val="none" w:sz="0" w:space="0" w:color="auto"/>
                      </w:divBdr>
                    </w:div>
                    <w:div w:id="1758820725">
                      <w:marLeft w:val="0"/>
                      <w:marRight w:val="0"/>
                      <w:marTop w:val="0"/>
                      <w:marBottom w:val="0"/>
                      <w:divBdr>
                        <w:top w:val="none" w:sz="0" w:space="0" w:color="auto"/>
                        <w:left w:val="none" w:sz="0" w:space="0" w:color="auto"/>
                        <w:bottom w:val="none" w:sz="0" w:space="0" w:color="auto"/>
                        <w:right w:val="none" w:sz="0" w:space="0" w:color="auto"/>
                      </w:divBdr>
                    </w:div>
                  </w:divsChild>
                </w:div>
                <w:div w:id="559290793">
                  <w:marLeft w:val="0"/>
                  <w:marRight w:val="0"/>
                  <w:marTop w:val="0"/>
                  <w:marBottom w:val="0"/>
                  <w:divBdr>
                    <w:top w:val="none" w:sz="0" w:space="0" w:color="auto"/>
                    <w:left w:val="none" w:sz="0" w:space="0" w:color="auto"/>
                    <w:bottom w:val="none" w:sz="0" w:space="0" w:color="auto"/>
                    <w:right w:val="none" w:sz="0" w:space="0" w:color="auto"/>
                  </w:divBdr>
                  <w:divsChild>
                    <w:div w:id="622735551">
                      <w:marLeft w:val="0"/>
                      <w:marRight w:val="0"/>
                      <w:marTop w:val="0"/>
                      <w:marBottom w:val="0"/>
                      <w:divBdr>
                        <w:top w:val="none" w:sz="0" w:space="0" w:color="auto"/>
                        <w:left w:val="none" w:sz="0" w:space="0" w:color="auto"/>
                        <w:bottom w:val="none" w:sz="0" w:space="0" w:color="auto"/>
                        <w:right w:val="none" w:sz="0" w:space="0" w:color="auto"/>
                      </w:divBdr>
                    </w:div>
                    <w:div w:id="1346521875">
                      <w:marLeft w:val="0"/>
                      <w:marRight w:val="0"/>
                      <w:marTop w:val="0"/>
                      <w:marBottom w:val="0"/>
                      <w:divBdr>
                        <w:top w:val="none" w:sz="0" w:space="0" w:color="auto"/>
                        <w:left w:val="none" w:sz="0" w:space="0" w:color="auto"/>
                        <w:bottom w:val="none" w:sz="0" w:space="0" w:color="auto"/>
                        <w:right w:val="none" w:sz="0" w:space="0" w:color="auto"/>
                      </w:divBdr>
                    </w:div>
                  </w:divsChild>
                </w:div>
                <w:div w:id="661935733">
                  <w:marLeft w:val="0"/>
                  <w:marRight w:val="0"/>
                  <w:marTop w:val="0"/>
                  <w:marBottom w:val="0"/>
                  <w:divBdr>
                    <w:top w:val="none" w:sz="0" w:space="0" w:color="auto"/>
                    <w:left w:val="none" w:sz="0" w:space="0" w:color="auto"/>
                    <w:bottom w:val="none" w:sz="0" w:space="0" w:color="auto"/>
                    <w:right w:val="none" w:sz="0" w:space="0" w:color="auto"/>
                  </w:divBdr>
                  <w:divsChild>
                    <w:div w:id="94635754">
                      <w:marLeft w:val="0"/>
                      <w:marRight w:val="0"/>
                      <w:marTop w:val="0"/>
                      <w:marBottom w:val="0"/>
                      <w:divBdr>
                        <w:top w:val="none" w:sz="0" w:space="0" w:color="auto"/>
                        <w:left w:val="none" w:sz="0" w:space="0" w:color="auto"/>
                        <w:bottom w:val="none" w:sz="0" w:space="0" w:color="auto"/>
                        <w:right w:val="none" w:sz="0" w:space="0" w:color="auto"/>
                      </w:divBdr>
                    </w:div>
                    <w:div w:id="995458101">
                      <w:marLeft w:val="0"/>
                      <w:marRight w:val="0"/>
                      <w:marTop w:val="0"/>
                      <w:marBottom w:val="0"/>
                      <w:divBdr>
                        <w:top w:val="none" w:sz="0" w:space="0" w:color="auto"/>
                        <w:left w:val="none" w:sz="0" w:space="0" w:color="auto"/>
                        <w:bottom w:val="none" w:sz="0" w:space="0" w:color="auto"/>
                        <w:right w:val="none" w:sz="0" w:space="0" w:color="auto"/>
                      </w:divBdr>
                    </w:div>
                  </w:divsChild>
                </w:div>
                <w:div w:id="702438909">
                  <w:marLeft w:val="0"/>
                  <w:marRight w:val="0"/>
                  <w:marTop w:val="0"/>
                  <w:marBottom w:val="0"/>
                  <w:divBdr>
                    <w:top w:val="none" w:sz="0" w:space="0" w:color="auto"/>
                    <w:left w:val="none" w:sz="0" w:space="0" w:color="auto"/>
                    <w:bottom w:val="none" w:sz="0" w:space="0" w:color="auto"/>
                    <w:right w:val="none" w:sz="0" w:space="0" w:color="auto"/>
                  </w:divBdr>
                  <w:divsChild>
                    <w:div w:id="133911067">
                      <w:marLeft w:val="0"/>
                      <w:marRight w:val="0"/>
                      <w:marTop w:val="0"/>
                      <w:marBottom w:val="0"/>
                      <w:divBdr>
                        <w:top w:val="none" w:sz="0" w:space="0" w:color="auto"/>
                        <w:left w:val="none" w:sz="0" w:space="0" w:color="auto"/>
                        <w:bottom w:val="none" w:sz="0" w:space="0" w:color="auto"/>
                        <w:right w:val="none" w:sz="0" w:space="0" w:color="auto"/>
                      </w:divBdr>
                    </w:div>
                    <w:div w:id="138352703">
                      <w:marLeft w:val="0"/>
                      <w:marRight w:val="0"/>
                      <w:marTop w:val="0"/>
                      <w:marBottom w:val="0"/>
                      <w:divBdr>
                        <w:top w:val="none" w:sz="0" w:space="0" w:color="auto"/>
                        <w:left w:val="none" w:sz="0" w:space="0" w:color="auto"/>
                        <w:bottom w:val="none" w:sz="0" w:space="0" w:color="auto"/>
                        <w:right w:val="none" w:sz="0" w:space="0" w:color="auto"/>
                      </w:divBdr>
                    </w:div>
                  </w:divsChild>
                </w:div>
                <w:div w:id="716047510">
                  <w:marLeft w:val="0"/>
                  <w:marRight w:val="0"/>
                  <w:marTop w:val="0"/>
                  <w:marBottom w:val="0"/>
                  <w:divBdr>
                    <w:top w:val="none" w:sz="0" w:space="0" w:color="auto"/>
                    <w:left w:val="none" w:sz="0" w:space="0" w:color="auto"/>
                    <w:bottom w:val="none" w:sz="0" w:space="0" w:color="auto"/>
                    <w:right w:val="none" w:sz="0" w:space="0" w:color="auto"/>
                  </w:divBdr>
                </w:div>
                <w:div w:id="915211651">
                  <w:marLeft w:val="0"/>
                  <w:marRight w:val="0"/>
                  <w:marTop w:val="0"/>
                  <w:marBottom w:val="0"/>
                  <w:divBdr>
                    <w:top w:val="none" w:sz="0" w:space="0" w:color="auto"/>
                    <w:left w:val="none" w:sz="0" w:space="0" w:color="auto"/>
                    <w:bottom w:val="none" w:sz="0" w:space="0" w:color="auto"/>
                    <w:right w:val="none" w:sz="0" w:space="0" w:color="auto"/>
                  </w:divBdr>
                  <w:divsChild>
                    <w:div w:id="467357504">
                      <w:marLeft w:val="0"/>
                      <w:marRight w:val="0"/>
                      <w:marTop w:val="0"/>
                      <w:marBottom w:val="0"/>
                      <w:divBdr>
                        <w:top w:val="none" w:sz="0" w:space="0" w:color="auto"/>
                        <w:left w:val="none" w:sz="0" w:space="0" w:color="auto"/>
                        <w:bottom w:val="none" w:sz="0" w:space="0" w:color="auto"/>
                        <w:right w:val="none" w:sz="0" w:space="0" w:color="auto"/>
                      </w:divBdr>
                    </w:div>
                    <w:div w:id="1875919163">
                      <w:marLeft w:val="0"/>
                      <w:marRight w:val="0"/>
                      <w:marTop w:val="0"/>
                      <w:marBottom w:val="0"/>
                      <w:divBdr>
                        <w:top w:val="none" w:sz="0" w:space="0" w:color="auto"/>
                        <w:left w:val="none" w:sz="0" w:space="0" w:color="auto"/>
                        <w:bottom w:val="none" w:sz="0" w:space="0" w:color="auto"/>
                        <w:right w:val="none" w:sz="0" w:space="0" w:color="auto"/>
                      </w:divBdr>
                    </w:div>
                    <w:div w:id="2022581138">
                      <w:marLeft w:val="0"/>
                      <w:marRight w:val="0"/>
                      <w:marTop w:val="0"/>
                      <w:marBottom w:val="0"/>
                      <w:divBdr>
                        <w:top w:val="none" w:sz="0" w:space="0" w:color="auto"/>
                        <w:left w:val="none" w:sz="0" w:space="0" w:color="auto"/>
                        <w:bottom w:val="none" w:sz="0" w:space="0" w:color="auto"/>
                        <w:right w:val="none" w:sz="0" w:space="0" w:color="auto"/>
                      </w:divBdr>
                    </w:div>
                  </w:divsChild>
                </w:div>
                <w:div w:id="949317232">
                  <w:marLeft w:val="0"/>
                  <w:marRight w:val="0"/>
                  <w:marTop w:val="0"/>
                  <w:marBottom w:val="0"/>
                  <w:divBdr>
                    <w:top w:val="none" w:sz="0" w:space="0" w:color="auto"/>
                    <w:left w:val="none" w:sz="0" w:space="0" w:color="auto"/>
                    <w:bottom w:val="none" w:sz="0" w:space="0" w:color="auto"/>
                    <w:right w:val="none" w:sz="0" w:space="0" w:color="auto"/>
                  </w:divBdr>
                  <w:divsChild>
                    <w:div w:id="187453691">
                      <w:marLeft w:val="0"/>
                      <w:marRight w:val="0"/>
                      <w:marTop w:val="0"/>
                      <w:marBottom w:val="0"/>
                      <w:divBdr>
                        <w:top w:val="none" w:sz="0" w:space="0" w:color="auto"/>
                        <w:left w:val="none" w:sz="0" w:space="0" w:color="auto"/>
                        <w:bottom w:val="none" w:sz="0" w:space="0" w:color="auto"/>
                        <w:right w:val="none" w:sz="0" w:space="0" w:color="auto"/>
                      </w:divBdr>
                    </w:div>
                    <w:div w:id="1404647940">
                      <w:marLeft w:val="0"/>
                      <w:marRight w:val="0"/>
                      <w:marTop w:val="0"/>
                      <w:marBottom w:val="0"/>
                      <w:divBdr>
                        <w:top w:val="none" w:sz="0" w:space="0" w:color="auto"/>
                        <w:left w:val="none" w:sz="0" w:space="0" w:color="auto"/>
                        <w:bottom w:val="none" w:sz="0" w:space="0" w:color="auto"/>
                        <w:right w:val="none" w:sz="0" w:space="0" w:color="auto"/>
                      </w:divBdr>
                    </w:div>
                  </w:divsChild>
                </w:div>
                <w:div w:id="1239632321">
                  <w:marLeft w:val="0"/>
                  <w:marRight w:val="0"/>
                  <w:marTop w:val="0"/>
                  <w:marBottom w:val="0"/>
                  <w:divBdr>
                    <w:top w:val="none" w:sz="0" w:space="0" w:color="auto"/>
                    <w:left w:val="none" w:sz="0" w:space="0" w:color="auto"/>
                    <w:bottom w:val="none" w:sz="0" w:space="0" w:color="auto"/>
                    <w:right w:val="none" w:sz="0" w:space="0" w:color="auto"/>
                  </w:divBdr>
                </w:div>
                <w:div w:id="1758017529">
                  <w:marLeft w:val="0"/>
                  <w:marRight w:val="0"/>
                  <w:marTop w:val="0"/>
                  <w:marBottom w:val="0"/>
                  <w:divBdr>
                    <w:top w:val="none" w:sz="0" w:space="0" w:color="auto"/>
                    <w:left w:val="none" w:sz="0" w:space="0" w:color="auto"/>
                    <w:bottom w:val="none" w:sz="0" w:space="0" w:color="auto"/>
                    <w:right w:val="none" w:sz="0" w:space="0" w:color="auto"/>
                  </w:divBdr>
                  <w:divsChild>
                    <w:div w:id="151221015">
                      <w:marLeft w:val="0"/>
                      <w:marRight w:val="0"/>
                      <w:marTop w:val="0"/>
                      <w:marBottom w:val="0"/>
                      <w:divBdr>
                        <w:top w:val="none" w:sz="0" w:space="0" w:color="auto"/>
                        <w:left w:val="none" w:sz="0" w:space="0" w:color="auto"/>
                        <w:bottom w:val="none" w:sz="0" w:space="0" w:color="auto"/>
                        <w:right w:val="none" w:sz="0" w:space="0" w:color="auto"/>
                      </w:divBdr>
                    </w:div>
                    <w:div w:id="1112356337">
                      <w:marLeft w:val="0"/>
                      <w:marRight w:val="0"/>
                      <w:marTop w:val="0"/>
                      <w:marBottom w:val="0"/>
                      <w:divBdr>
                        <w:top w:val="none" w:sz="0" w:space="0" w:color="auto"/>
                        <w:left w:val="none" w:sz="0" w:space="0" w:color="auto"/>
                        <w:bottom w:val="none" w:sz="0" w:space="0" w:color="auto"/>
                        <w:right w:val="none" w:sz="0" w:space="0" w:color="auto"/>
                      </w:divBdr>
                    </w:div>
                    <w:div w:id="1560676167">
                      <w:marLeft w:val="0"/>
                      <w:marRight w:val="0"/>
                      <w:marTop w:val="0"/>
                      <w:marBottom w:val="0"/>
                      <w:divBdr>
                        <w:top w:val="none" w:sz="0" w:space="0" w:color="auto"/>
                        <w:left w:val="none" w:sz="0" w:space="0" w:color="auto"/>
                        <w:bottom w:val="none" w:sz="0" w:space="0" w:color="auto"/>
                        <w:right w:val="none" w:sz="0" w:space="0" w:color="auto"/>
                      </w:divBdr>
                    </w:div>
                    <w:div w:id="1561747166">
                      <w:marLeft w:val="0"/>
                      <w:marRight w:val="0"/>
                      <w:marTop w:val="0"/>
                      <w:marBottom w:val="0"/>
                      <w:divBdr>
                        <w:top w:val="none" w:sz="0" w:space="0" w:color="auto"/>
                        <w:left w:val="none" w:sz="0" w:space="0" w:color="auto"/>
                        <w:bottom w:val="none" w:sz="0" w:space="0" w:color="auto"/>
                        <w:right w:val="none" w:sz="0" w:space="0" w:color="auto"/>
                      </w:divBdr>
                    </w:div>
                    <w:div w:id="1785074058">
                      <w:marLeft w:val="0"/>
                      <w:marRight w:val="0"/>
                      <w:marTop w:val="0"/>
                      <w:marBottom w:val="0"/>
                      <w:divBdr>
                        <w:top w:val="none" w:sz="0" w:space="0" w:color="auto"/>
                        <w:left w:val="none" w:sz="0" w:space="0" w:color="auto"/>
                        <w:bottom w:val="none" w:sz="0" w:space="0" w:color="auto"/>
                        <w:right w:val="none" w:sz="0" w:space="0" w:color="auto"/>
                      </w:divBdr>
                    </w:div>
                    <w:div w:id="2051950342">
                      <w:marLeft w:val="0"/>
                      <w:marRight w:val="0"/>
                      <w:marTop w:val="0"/>
                      <w:marBottom w:val="0"/>
                      <w:divBdr>
                        <w:top w:val="none" w:sz="0" w:space="0" w:color="auto"/>
                        <w:left w:val="none" w:sz="0" w:space="0" w:color="auto"/>
                        <w:bottom w:val="none" w:sz="0" w:space="0" w:color="auto"/>
                        <w:right w:val="none" w:sz="0" w:space="0" w:color="auto"/>
                      </w:divBdr>
                    </w:div>
                  </w:divsChild>
                </w:div>
                <w:div w:id="1980181871">
                  <w:marLeft w:val="0"/>
                  <w:marRight w:val="0"/>
                  <w:marTop w:val="0"/>
                  <w:marBottom w:val="0"/>
                  <w:divBdr>
                    <w:top w:val="none" w:sz="0" w:space="0" w:color="auto"/>
                    <w:left w:val="none" w:sz="0" w:space="0" w:color="auto"/>
                    <w:bottom w:val="none" w:sz="0" w:space="0" w:color="auto"/>
                    <w:right w:val="none" w:sz="0" w:space="0" w:color="auto"/>
                  </w:divBdr>
                  <w:divsChild>
                    <w:div w:id="142697270">
                      <w:marLeft w:val="0"/>
                      <w:marRight w:val="0"/>
                      <w:marTop w:val="0"/>
                      <w:marBottom w:val="0"/>
                      <w:divBdr>
                        <w:top w:val="none" w:sz="0" w:space="0" w:color="auto"/>
                        <w:left w:val="none" w:sz="0" w:space="0" w:color="auto"/>
                        <w:bottom w:val="none" w:sz="0" w:space="0" w:color="auto"/>
                        <w:right w:val="none" w:sz="0" w:space="0" w:color="auto"/>
                      </w:divBdr>
                    </w:div>
                    <w:div w:id="533154607">
                      <w:marLeft w:val="0"/>
                      <w:marRight w:val="0"/>
                      <w:marTop w:val="0"/>
                      <w:marBottom w:val="0"/>
                      <w:divBdr>
                        <w:top w:val="none" w:sz="0" w:space="0" w:color="auto"/>
                        <w:left w:val="none" w:sz="0" w:space="0" w:color="auto"/>
                        <w:bottom w:val="none" w:sz="0" w:space="0" w:color="auto"/>
                        <w:right w:val="none" w:sz="0" w:space="0" w:color="auto"/>
                      </w:divBdr>
                      <w:divsChild>
                        <w:div w:id="8876998">
                          <w:marLeft w:val="0"/>
                          <w:marRight w:val="0"/>
                          <w:marTop w:val="0"/>
                          <w:marBottom w:val="0"/>
                          <w:divBdr>
                            <w:top w:val="none" w:sz="0" w:space="0" w:color="auto"/>
                            <w:left w:val="none" w:sz="0" w:space="0" w:color="auto"/>
                            <w:bottom w:val="none" w:sz="0" w:space="0" w:color="auto"/>
                            <w:right w:val="none" w:sz="0" w:space="0" w:color="auto"/>
                          </w:divBdr>
                        </w:div>
                      </w:divsChild>
                    </w:div>
                    <w:div w:id="1176460908">
                      <w:marLeft w:val="0"/>
                      <w:marRight w:val="0"/>
                      <w:marTop w:val="0"/>
                      <w:marBottom w:val="0"/>
                      <w:divBdr>
                        <w:top w:val="none" w:sz="0" w:space="0" w:color="auto"/>
                        <w:left w:val="none" w:sz="0" w:space="0" w:color="auto"/>
                        <w:bottom w:val="none" w:sz="0" w:space="0" w:color="auto"/>
                        <w:right w:val="none" w:sz="0" w:space="0" w:color="auto"/>
                      </w:divBdr>
                    </w:div>
                    <w:div w:id="1249119085">
                      <w:marLeft w:val="0"/>
                      <w:marRight w:val="0"/>
                      <w:marTop w:val="0"/>
                      <w:marBottom w:val="0"/>
                      <w:divBdr>
                        <w:top w:val="none" w:sz="0" w:space="0" w:color="auto"/>
                        <w:left w:val="none" w:sz="0" w:space="0" w:color="auto"/>
                        <w:bottom w:val="none" w:sz="0" w:space="0" w:color="auto"/>
                        <w:right w:val="none" w:sz="0" w:space="0" w:color="auto"/>
                      </w:divBdr>
                    </w:div>
                    <w:div w:id="1616016649">
                      <w:marLeft w:val="0"/>
                      <w:marRight w:val="0"/>
                      <w:marTop w:val="0"/>
                      <w:marBottom w:val="0"/>
                      <w:divBdr>
                        <w:top w:val="none" w:sz="0" w:space="0" w:color="auto"/>
                        <w:left w:val="none" w:sz="0" w:space="0" w:color="auto"/>
                        <w:bottom w:val="none" w:sz="0" w:space="0" w:color="auto"/>
                        <w:right w:val="none" w:sz="0" w:space="0" w:color="auto"/>
                      </w:divBdr>
                    </w:div>
                  </w:divsChild>
                </w:div>
                <w:div w:id="2144225133">
                  <w:marLeft w:val="0"/>
                  <w:marRight w:val="0"/>
                  <w:marTop w:val="0"/>
                  <w:marBottom w:val="0"/>
                  <w:divBdr>
                    <w:top w:val="none" w:sz="0" w:space="0" w:color="auto"/>
                    <w:left w:val="none" w:sz="0" w:space="0" w:color="auto"/>
                    <w:bottom w:val="none" w:sz="0" w:space="0" w:color="auto"/>
                    <w:right w:val="none" w:sz="0" w:space="0" w:color="auto"/>
                  </w:divBdr>
                  <w:divsChild>
                    <w:div w:id="19665667">
                      <w:marLeft w:val="0"/>
                      <w:marRight w:val="0"/>
                      <w:marTop w:val="0"/>
                      <w:marBottom w:val="0"/>
                      <w:divBdr>
                        <w:top w:val="none" w:sz="0" w:space="0" w:color="auto"/>
                        <w:left w:val="none" w:sz="0" w:space="0" w:color="auto"/>
                        <w:bottom w:val="none" w:sz="0" w:space="0" w:color="auto"/>
                        <w:right w:val="none" w:sz="0" w:space="0" w:color="auto"/>
                      </w:divBdr>
                    </w:div>
                    <w:div w:id="172376486">
                      <w:marLeft w:val="0"/>
                      <w:marRight w:val="0"/>
                      <w:marTop w:val="0"/>
                      <w:marBottom w:val="0"/>
                      <w:divBdr>
                        <w:top w:val="none" w:sz="0" w:space="0" w:color="auto"/>
                        <w:left w:val="none" w:sz="0" w:space="0" w:color="auto"/>
                        <w:bottom w:val="none" w:sz="0" w:space="0" w:color="auto"/>
                        <w:right w:val="none" w:sz="0" w:space="0" w:color="auto"/>
                      </w:divBdr>
                    </w:div>
                    <w:div w:id="311522221">
                      <w:marLeft w:val="0"/>
                      <w:marRight w:val="0"/>
                      <w:marTop w:val="0"/>
                      <w:marBottom w:val="0"/>
                      <w:divBdr>
                        <w:top w:val="none" w:sz="0" w:space="0" w:color="auto"/>
                        <w:left w:val="none" w:sz="0" w:space="0" w:color="auto"/>
                        <w:bottom w:val="none" w:sz="0" w:space="0" w:color="auto"/>
                        <w:right w:val="none" w:sz="0" w:space="0" w:color="auto"/>
                      </w:divBdr>
                    </w:div>
                    <w:div w:id="322393935">
                      <w:marLeft w:val="0"/>
                      <w:marRight w:val="0"/>
                      <w:marTop w:val="0"/>
                      <w:marBottom w:val="0"/>
                      <w:divBdr>
                        <w:top w:val="none" w:sz="0" w:space="0" w:color="auto"/>
                        <w:left w:val="none" w:sz="0" w:space="0" w:color="auto"/>
                        <w:bottom w:val="none" w:sz="0" w:space="0" w:color="auto"/>
                        <w:right w:val="none" w:sz="0" w:space="0" w:color="auto"/>
                      </w:divBdr>
                    </w:div>
                    <w:div w:id="700205387">
                      <w:marLeft w:val="0"/>
                      <w:marRight w:val="0"/>
                      <w:marTop w:val="0"/>
                      <w:marBottom w:val="0"/>
                      <w:divBdr>
                        <w:top w:val="none" w:sz="0" w:space="0" w:color="auto"/>
                        <w:left w:val="none" w:sz="0" w:space="0" w:color="auto"/>
                        <w:bottom w:val="none" w:sz="0" w:space="0" w:color="auto"/>
                        <w:right w:val="none" w:sz="0" w:space="0" w:color="auto"/>
                      </w:divBdr>
                    </w:div>
                    <w:div w:id="1078788476">
                      <w:marLeft w:val="0"/>
                      <w:marRight w:val="0"/>
                      <w:marTop w:val="0"/>
                      <w:marBottom w:val="0"/>
                      <w:divBdr>
                        <w:top w:val="none" w:sz="0" w:space="0" w:color="auto"/>
                        <w:left w:val="none" w:sz="0" w:space="0" w:color="auto"/>
                        <w:bottom w:val="none" w:sz="0" w:space="0" w:color="auto"/>
                        <w:right w:val="none" w:sz="0" w:space="0" w:color="auto"/>
                      </w:divBdr>
                    </w:div>
                    <w:div w:id="1312565742">
                      <w:marLeft w:val="0"/>
                      <w:marRight w:val="0"/>
                      <w:marTop w:val="0"/>
                      <w:marBottom w:val="0"/>
                      <w:divBdr>
                        <w:top w:val="none" w:sz="0" w:space="0" w:color="auto"/>
                        <w:left w:val="none" w:sz="0" w:space="0" w:color="auto"/>
                        <w:bottom w:val="none" w:sz="0" w:space="0" w:color="auto"/>
                        <w:right w:val="none" w:sz="0" w:space="0" w:color="auto"/>
                      </w:divBdr>
                    </w:div>
                    <w:div w:id="1457748262">
                      <w:marLeft w:val="0"/>
                      <w:marRight w:val="0"/>
                      <w:marTop w:val="0"/>
                      <w:marBottom w:val="0"/>
                      <w:divBdr>
                        <w:top w:val="none" w:sz="0" w:space="0" w:color="auto"/>
                        <w:left w:val="none" w:sz="0" w:space="0" w:color="auto"/>
                        <w:bottom w:val="none" w:sz="0" w:space="0" w:color="auto"/>
                        <w:right w:val="none" w:sz="0" w:space="0" w:color="auto"/>
                      </w:divBdr>
                    </w:div>
                    <w:div w:id="1620142544">
                      <w:marLeft w:val="0"/>
                      <w:marRight w:val="0"/>
                      <w:marTop w:val="0"/>
                      <w:marBottom w:val="0"/>
                      <w:divBdr>
                        <w:top w:val="none" w:sz="0" w:space="0" w:color="auto"/>
                        <w:left w:val="none" w:sz="0" w:space="0" w:color="auto"/>
                        <w:bottom w:val="none" w:sz="0" w:space="0" w:color="auto"/>
                        <w:right w:val="none" w:sz="0" w:space="0" w:color="auto"/>
                      </w:divBdr>
                    </w:div>
                    <w:div w:id="18900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10659</Words>
  <Characters>6077</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TARYBA</vt:lpstr>
      <vt:lpstr>PASVALIO RAJONO SAVIVALDYBĖS TARYBA</vt:lpstr>
    </vt:vector>
  </TitlesOfParts>
  <Company>sd</Company>
  <LinksUpToDate>false</LinksUpToDate>
  <CharactersWithSpaces>16703</CharactersWithSpaces>
  <SharedDoc>false</SharedDoc>
  <HyperlinkBase/>
  <HLinks>
    <vt:vector size="12" baseType="variant">
      <vt:variant>
        <vt:i4>3014677</vt:i4>
      </vt:variant>
      <vt:variant>
        <vt:i4>3</vt:i4>
      </vt:variant>
      <vt:variant>
        <vt:i4>0</vt:i4>
      </vt:variant>
      <vt:variant>
        <vt:i4>5</vt:i4>
      </vt:variant>
      <vt:variant>
        <vt:lpwstr>mailto:rastine@pasvalys.lt</vt:lpwstr>
      </vt:variant>
      <vt:variant>
        <vt:lpwstr/>
      </vt:variant>
      <vt:variant>
        <vt:i4>3211308</vt:i4>
      </vt:variant>
      <vt:variant>
        <vt:i4>0</vt:i4>
      </vt:variant>
      <vt:variant>
        <vt:i4>0</vt:i4>
      </vt:variant>
      <vt:variant>
        <vt:i4>5</vt:i4>
      </vt:variant>
      <vt:variant>
        <vt:lpwstr>http://www.pasvalys.t/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TARYBA</dc:title>
  <dc:creator>Vartotojas</dc:creator>
  <cp:lastModifiedBy>Rasa</cp:lastModifiedBy>
  <cp:revision>2</cp:revision>
  <cp:lastPrinted>2018-01-31T07:33:00Z</cp:lastPrinted>
  <dcterms:created xsi:type="dcterms:W3CDTF">2023-07-21T12:27:00Z</dcterms:created>
  <dcterms:modified xsi:type="dcterms:W3CDTF">2023-07-21T12:27:00Z</dcterms:modified>
</cp:coreProperties>
</file>